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C59" w:rsidRPr="00A82C59" w:rsidRDefault="00A82C59" w:rsidP="00A4480F">
      <w:pPr>
        <w:jc w:val="right"/>
        <w:rPr>
          <w:rFonts w:ascii="Times New Roman" w:hAnsi="Times New Roman" w:cs="Times New Roman"/>
          <w:sz w:val="28"/>
          <w:szCs w:val="28"/>
        </w:rPr>
      </w:pPr>
      <w:bookmarkStart w:id="0" w:name="_GoBack"/>
      <w:bookmarkEnd w:id="0"/>
      <w:r w:rsidRPr="00A82C59">
        <w:rPr>
          <w:rFonts w:ascii="Times New Roman" w:hAnsi="Times New Roman" w:cs="Times New Roman"/>
          <w:sz w:val="28"/>
          <w:szCs w:val="28"/>
        </w:rPr>
        <w:t>Приложение</w:t>
      </w:r>
    </w:p>
    <w:p w:rsidR="00A82C59" w:rsidRPr="00A82C59" w:rsidRDefault="00A82C59" w:rsidP="00A82C59">
      <w:pPr>
        <w:jc w:val="right"/>
        <w:rPr>
          <w:rFonts w:ascii="Times New Roman" w:hAnsi="Times New Roman" w:cs="Times New Roman"/>
          <w:b/>
          <w:sz w:val="28"/>
          <w:szCs w:val="28"/>
        </w:rPr>
      </w:pPr>
    </w:p>
    <w:p w:rsidR="00A82C59" w:rsidRPr="00A82C59" w:rsidRDefault="00A82C59" w:rsidP="00A82C59">
      <w:pPr>
        <w:jc w:val="center"/>
        <w:rPr>
          <w:rFonts w:ascii="Times New Roman" w:hAnsi="Times New Roman" w:cs="Times New Roman"/>
          <w:b/>
          <w:sz w:val="28"/>
          <w:szCs w:val="28"/>
        </w:rPr>
      </w:pPr>
      <w:r w:rsidRPr="00A82C59">
        <w:rPr>
          <w:rFonts w:ascii="Times New Roman" w:hAnsi="Times New Roman" w:cs="Times New Roman"/>
          <w:b/>
          <w:sz w:val="28"/>
          <w:szCs w:val="28"/>
        </w:rPr>
        <w:t>Положение</w:t>
      </w:r>
    </w:p>
    <w:p w:rsidR="00A82C59" w:rsidRPr="00A82C59" w:rsidRDefault="00A82C59" w:rsidP="00A82C59">
      <w:pPr>
        <w:jc w:val="center"/>
        <w:rPr>
          <w:rFonts w:ascii="Times New Roman" w:hAnsi="Times New Roman" w:cs="Times New Roman"/>
          <w:b/>
          <w:bCs/>
          <w:sz w:val="28"/>
          <w:szCs w:val="28"/>
        </w:rPr>
      </w:pPr>
      <w:r w:rsidRPr="00A82C59">
        <w:rPr>
          <w:rFonts w:ascii="Times New Roman" w:hAnsi="Times New Roman" w:cs="Times New Roman"/>
          <w:b/>
          <w:bCs/>
          <w:sz w:val="28"/>
          <w:szCs w:val="28"/>
        </w:rPr>
        <w:t>о проведении «Открытого конкурса</w:t>
      </w:r>
      <w:r>
        <w:rPr>
          <w:rFonts w:ascii="Times New Roman" w:hAnsi="Times New Roman" w:cs="Times New Roman"/>
          <w:b/>
          <w:bCs/>
          <w:sz w:val="28"/>
          <w:szCs w:val="28"/>
        </w:rPr>
        <w:t xml:space="preserve"> </w:t>
      </w:r>
      <w:r w:rsidRPr="00A82C59">
        <w:rPr>
          <w:rFonts w:ascii="Times New Roman" w:hAnsi="Times New Roman" w:cs="Times New Roman"/>
          <w:b/>
          <w:bCs/>
          <w:sz w:val="28"/>
          <w:szCs w:val="28"/>
        </w:rPr>
        <w:t xml:space="preserve">социальной рекламы, </w:t>
      </w:r>
      <w:r w:rsidRPr="00A82C59">
        <w:rPr>
          <w:rFonts w:ascii="Times New Roman" w:hAnsi="Times New Roman" w:cs="Times New Roman"/>
          <w:b/>
          <w:sz w:val="28"/>
          <w:szCs w:val="28"/>
        </w:rPr>
        <w:t>направленной на повышение электоральной активности молодежи</w:t>
      </w:r>
      <w:r w:rsidRPr="00A82C59">
        <w:rPr>
          <w:rFonts w:ascii="Times New Roman" w:hAnsi="Times New Roman" w:cs="Times New Roman"/>
          <w:b/>
          <w:bCs/>
          <w:sz w:val="28"/>
          <w:szCs w:val="28"/>
        </w:rPr>
        <w:t>, обеспечение ответственного и осознанного голосования»</w:t>
      </w:r>
    </w:p>
    <w:p w:rsidR="00A82C59" w:rsidRPr="00A82C59" w:rsidRDefault="00A82C59" w:rsidP="00A82C59">
      <w:pPr>
        <w:numPr>
          <w:ilvl w:val="0"/>
          <w:numId w:val="1"/>
        </w:numPr>
        <w:jc w:val="both"/>
        <w:rPr>
          <w:rFonts w:ascii="Times New Roman" w:hAnsi="Times New Roman" w:cs="Times New Roman"/>
          <w:bCs/>
          <w:sz w:val="28"/>
          <w:szCs w:val="28"/>
        </w:rPr>
      </w:pPr>
      <w:r w:rsidRPr="00A82C59">
        <w:rPr>
          <w:rFonts w:ascii="Times New Roman" w:hAnsi="Times New Roman" w:cs="Times New Roman"/>
          <w:bCs/>
          <w:sz w:val="28"/>
          <w:szCs w:val="28"/>
        </w:rPr>
        <w:t>Общие положения</w:t>
      </w:r>
    </w:p>
    <w:p w:rsidR="00A82C59" w:rsidRPr="00A82C59" w:rsidRDefault="00A82C59" w:rsidP="00A82C59">
      <w:pPr>
        <w:jc w:val="both"/>
        <w:rPr>
          <w:rFonts w:ascii="Times New Roman" w:hAnsi="Times New Roman" w:cs="Times New Roman"/>
          <w:bCs/>
          <w:sz w:val="28"/>
          <w:szCs w:val="28"/>
        </w:rPr>
      </w:pPr>
    </w:p>
    <w:p w:rsidR="00A82C59" w:rsidRPr="00A82C59" w:rsidRDefault="00A82C59" w:rsidP="00A82C59">
      <w:pPr>
        <w:numPr>
          <w:ilvl w:val="1"/>
          <w:numId w:val="1"/>
        </w:numPr>
        <w:jc w:val="both"/>
        <w:rPr>
          <w:rFonts w:ascii="Times New Roman" w:hAnsi="Times New Roman" w:cs="Times New Roman"/>
          <w:bCs/>
          <w:sz w:val="28"/>
          <w:szCs w:val="28"/>
        </w:rPr>
      </w:pPr>
      <w:r w:rsidRPr="00A82C59">
        <w:rPr>
          <w:rFonts w:ascii="Times New Roman" w:hAnsi="Times New Roman" w:cs="Times New Roman"/>
          <w:bCs/>
          <w:sz w:val="28"/>
          <w:szCs w:val="28"/>
        </w:rPr>
        <w:t xml:space="preserve">Настоящее Положение (далее – Положение) устанавливает статус «Открытого конкурса социальной рекламы, </w:t>
      </w:r>
      <w:r w:rsidRPr="00A82C59">
        <w:rPr>
          <w:rFonts w:ascii="Times New Roman" w:hAnsi="Times New Roman" w:cs="Times New Roman"/>
          <w:sz w:val="28"/>
          <w:szCs w:val="28"/>
        </w:rPr>
        <w:t>направленной на повышение электоральной активности молодежи</w:t>
      </w:r>
      <w:r w:rsidRPr="00A82C59">
        <w:rPr>
          <w:rFonts w:ascii="Times New Roman" w:hAnsi="Times New Roman" w:cs="Times New Roman"/>
          <w:bCs/>
          <w:sz w:val="28"/>
          <w:szCs w:val="28"/>
        </w:rPr>
        <w:t>, обеспечение ответственного и осознанного</w:t>
      </w:r>
      <w:r>
        <w:rPr>
          <w:rFonts w:ascii="Times New Roman" w:hAnsi="Times New Roman" w:cs="Times New Roman"/>
          <w:bCs/>
          <w:sz w:val="28"/>
          <w:szCs w:val="28"/>
        </w:rPr>
        <w:t xml:space="preserve"> </w:t>
      </w:r>
      <w:r w:rsidRPr="00A82C59">
        <w:rPr>
          <w:rFonts w:ascii="Times New Roman" w:hAnsi="Times New Roman" w:cs="Times New Roman"/>
          <w:bCs/>
          <w:sz w:val="28"/>
          <w:szCs w:val="28"/>
        </w:rPr>
        <w:t>голосования» (далее – Конкурс), требования к участникам Конкурса (далее — участники) и представленным участниками работам, порядок представления работ на Конкурс, сроки проведения Конкурса, а также регулирует права и обязанности организатора, организационных комитетов и участников.</w:t>
      </w:r>
    </w:p>
    <w:p w:rsidR="00A82C59" w:rsidRPr="00A82C59" w:rsidRDefault="00A82C59" w:rsidP="00A82C59">
      <w:pPr>
        <w:numPr>
          <w:ilvl w:val="1"/>
          <w:numId w:val="1"/>
        </w:numPr>
        <w:jc w:val="both"/>
        <w:rPr>
          <w:rFonts w:ascii="Times New Roman" w:hAnsi="Times New Roman" w:cs="Times New Roman"/>
          <w:bCs/>
          <w:sz w:val="28"/>
          <w:szCs w:val="28"/>
        </w:rPr>
      </w:pPr>
      <w:r w:rsidRPr="00A82C59">
        <w:rPr>
          <w:rFonts w:ascii="Times New Roman" w:hAnsi="Times New Roman" w:cs="Times New Roman"/>
          <w:bCs/>
          <w:sz w:val="28"/>
          <w:szCs w:val="28"/>
        </w:rPr>
        <w:t>Организатором Конкурса выступает Избирательная комиссия Ростовской области.</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Целями Конкурса являются: привлечение внимания молодежи</w:t>
      </w:r>
      <w:r w:rsidRPr="00A82C59">
        <w:rPr>
          <w:rFonts w:ascii="Times New Roman" w:hAnsi="Times New Roman" w:cs="Times New Roman"/>
          <w:sz w:val="28"/>
          <w:szCs w:val="28"/>
        </w:rPr>
        <w:br/>
        <w:t>к развитию и функционированию института демократических выборов</w:t>
      </w:r>
      <w:r w:rsidRPr="00A82C59">
        <w:rPr>
          <w:rFonts w:ascii="Times New Roman" w:hAnsi="Times New Roman" w:cs="Times New Roman"/>
          <w:sz w:val="28"/>
          <w:szCs w:val="28"/>
        </w:rPr>
        <w:br/>
        <w:t>в России, воспитание социальной ответственности и активной гражданской позиции, снижение правового нигилизма и абсентеизма, а также повышение правовой и электоральной культуры избирателей.</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Задачи Конкурса:</w:t>
      </w:r>
    </w:p>
    <w:p w:rsidR="00A82C59" w:rsidRPr="00A82C59" w:rsidRDefault="00A82C59" w:rsidP="00A82C59">
      <w:pPr>
        <w:numPr>
          <w:ilvl w:val="0"/>
          <w:numId w:val="2"/>
        </w:numPr>
        <w:jc w:val="both"/>
        <w:rPr>
          <w:rFonts w:ascii="Times New Roman" w:hAnsi="Times New Roman" w:cs="Times New Roman"/>
          <w:sz w:val="28"/>
          <w:szCs w:val="28"/>
        </w:rPr>
      </w:pPr>
      <w:r w:rsidRPr="00A82C59">
        <w:rPr>
          <w:rFonts w:ascii="Times New Roman" w:hAnsi="Times New Roman" w:cs="Times New Roman"/>
          <w:sz w:val="28"/>
          <w:szCs w:val="28"/>
        </w:rPr>
        <w:t>популяризация государственных и общественных интересов в области избирательного процесса;</w:t>
      </w:r>
    </w:p>
    <w:p w:rsidR="00A82C59" w:rsidRPr="00A82C59" w:rsidRDefault="00A82C59" w:rsidP="00A82C59">
      <w:pPr>
        <w:numPr>
          <w:ilvl w:val="0"/>
          <w:numId w:val="2"/>
        </w:numPr>
        <w:jc w:val="both"/>
        <w:rPr>
          <w:rFonts w:ascii="Times New Roman" w:hAnsi="Times New Roman" w:cs="Times New Roman"/>
          <w:sz w:val="28"/>
          <w:szCs w:val="28"/>
        </w:rPr>
      </w:pPr>
      <w:r w:rsidRPr="00A82C59">
        <w:rPr>
          <w:rFonts w:ascii="Times New Roman" w:hAnsi="Times New Roman" w:cs="Times New Roman"/>
          <w:sz w:val="28"/>
          <w:szCs w:val="28"/>
        </w:rPr>
        <w:t>вовлечение молодежи в общественно-политическую жизнь общества</w:t>
      </w:r>
      <w:r w:rsidRPr="00A82C59">
        <w:rPr>
          <w:rFonts w:ascii="Times New Roman" w:hAnsi="Times New Roman" w:cs="Times New Roman"/>
          <w:sz w:val="28"/>
          <w:szCs w:val="28"/>
        </w:rPr>
        <w:br/>
        <w:t>и активное участие в избирательном процессе;</w:t>
      </w:r>
    </w:p>
    <w:p w:rsidR="00A82C59" w:rsidRPr="00A82C59" w:rsidRDefault="00A82C59" w:rsidP="00A82C59">
      <w:pPr>
        <w:numPr>
          <w:ilvl w:val="0"/>
          <w:numId w:val="2"/>
        </w:numPr>
        <w:jc w:val="both"/>
        <w:rPr>
          <w:rFonts w:ascii="Times New Roman" w:hAnsi="Times New Roman" w:cs="Times New Roman"/>
          <w:sz w:val="28"/>
          <w:szCs w:val="28"/>
        </w:rPr>
      </w:pPr>
      <w:r w:rsidRPr="00A82C59">
        <w:rPr>
          <w:rFonts w:ascii="Times New Roman" w:hAnsi="Times New Roman" w:cs="Times New Roman"/>
          <w:sz w:val="28"/>
          <w:szCs w:val="28"/>
        </w:rPr>
        <w:t>поиск и определение качественно новых форм и методов работы</w:t>
      </w:r>
      <w:r w:rsidRPr="00A82C59">
        <w:rPr>
          <w:rFonts w:ascii="Times New Roman" w:hAnsi="Times New Roman" w:cs="Times New Roman"/>
          <w:sz w:val="28"/>
          <w:szCs w:val="28"/>
        </w:rPr>
        <w:br/>
        <w:t>с молодежью, способствующих формированию правовой и электоральной культуры избирателей;</w:t>
      </w:r>
    </w:p>
    <w:p w:rsidR="00A82C59" w:rsidRPr="00A82C59" w:rsidRDefault="00A82C59" w:rsidP="00A82C59">
      <w:pPr>
        <w:numPr>
          <w:ilvl w:val="0"/>
          <w:numId w:val="2"/>
        </w:numPr>
        <w:jc w:val="both"/>
        <w:rPr>
          <w:rFonts w:ascii="Times New Roman" w:hAnsi="Times New Roman" w:cs="Times New Roman"/>
          <w:sz w:val="28"/>
          <w:szCs w:val="28"/>
        </w:rPr>
      </w:pPr>
      <w:r w:rsidRPr="00A82C59">
        <w:rPr>
          <w:rFonts w:ascii="Times New Roman" w:hAnsi="Times New Roman" w:cs="Times New Roman"/>
          <w:sz w:val="28"/>
          <w:szCs w:val="28"/>
        </w:rPr>
        <w:t>поиск новых форм в информировании избирателей о деятельности избирательных комиссий всех уровней;</w:t>
      </w:r>
    </w:p>
    <w:p w:rsidR="00A82C59" w:rsidRPr="00A82C59" w:rsidRDefault="00A82C59" w:rsidP="00A82C59">
      <w:pPr>
        <w:numPr>
          <w:ilvl w:val="0"/>
          <w:numId w:val="2"/>
        </w:numPr>
        <w:jc w:val="both"/>
        <w:rPr>
          <w:rFonts w:ascii="Times New Roman" w:hAnsi="Times New Roman" w:cs="Times New Roman"/>
          <w:sz w:val="28"/>
          <w:szCs w:val="28"/>
        </w:rPr>
      </w:pPr>
      <w:r w:rsidRPr="00A82C59">
        <w:rPr>
          <w:rFonts w:ascii="Times New Roman" w:hAnsi="Times New Roman" w:cs="Times New Roman"/>
          <w:sz w:val="28"/>
          <w:szCs w:val="28"/>
        </w:rPr>
        <w:t>мотивирование осознанного участия молодых избирателей</w:t>
      </w:r>
      <w:r w:rsidRPr="00A82C59">
        <w:rPr>
          <w:rFonts w:ascii="Times New Roman" w:hAnsi="Times New Roman" w:cs="Times New Roman"/>
          <w:sz w:val="28"/>
          <w:szCs w:val="28"/>
        </w:rPr>
        <w:br/>
        <w:t>в избирательном процессе;</w:t>
      </w:r>
    </w:p>
    <w:p w:rsidR="00A82C59" w:rsidRPr="00A82C59" w:rsidRDefault="00A82C59" w:rsidP="00A82C59">
      <w:pPr>
        <w:numPr>
          <w:ilvl w:val="0"/>
          <w:numId w:val="2"/>
        </w:numPr>
        <w:jc w:val="both"/>
        <w:rPr>
          <w:rFonts w:ascii="Times New Roman" w:hAnsi="Times New Roman" w:cs="Times New Roman"/>
          <w:sz w:val="28"/>
          <w:szCs w:val="28"/>
        </w:rPr>
      </w:pPr>
      <w:r w:rsidRPr="00A82C59">
        <w:rPr>
          <w:rFonts w:ascii="Times New Roman" w:hAnsi="Times New Roman" w:cs="Times New Roman"/>
          <w:sz w:val="28"/>
          <w:szCs w:val="28"/>
        </w:rPr>
        <w:lastRenderedPageBreak/>
        <w:t>предоставление возможности профессионального роста для молодежи;</w:t>
      </w:r>
    </w:p>
    <w:p w:rsidR="00A82C59" w:rsidRPr="00A82C59" w:rsidRDefault="00A82C59" w:rsidP="00A82C59">
      <w:pPr>
        <w:numPr>
          <w:ilvl w:val="0"/>
          <w:numId w:val="2"/>
        </w:numPr>
        <w:jc w:val="both"/>
        <w:rPr>
          <w:rFonts w:ascii="Times New Roman" w:hAnsi="Times New Roman" w:cs="Times New Roman"/>
          <w:sz w:val="28"/>
          <w:szCs w:val="28"/>
        </w:rPr>
      </w:pPr>
      <w:r w:rsidRPr="00A82C59">
        <w:rPr>
          <w:rFonts w:ascii="Times New Roman" w:hAnsi="Times New Roman" w:cs="Times New Roman"/>
          <w:sz w:val="28"/>
          <w:szCs w:val="28"/>
        </w:rPr>
        <w:t>популяризация лучших конкурсных работ в Интернете.</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Под понятием «социальная реклама»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w:t>
      </w:r>
      <w:r w:rsidRPr="00A82C59">
        <w:rPr>
          <w:rFonts w:ascii="Times New Roman" w:hAnsi="Times New Roman" w:cs="Times New Roman"/>
          <w:sz w:val="28"/>
          <w:szCs w:val="28"/>
        </w:rPr>
        <w:br/>
        <w:t xml:space="preserve">на достижение благотворительных и иных общественно полезных </w:t>
      </w:r>
      <w:proofErr w:type="gramStart"/>
      <w:r w:rsidRPr="00A82C59">
        <w:rPr>
          <w:rFonts w:ascii="Times New Roman" w:hAnsi="Times New Roman" w:cs="Times New Roman"/>
          <w:sz w:val="28"/>
          <w:szCs w:val="28"/>
        </w:rPr>
        <w:t>целей,</w:t>
      </w:r>
      <w:r w:rsidRPr="00A82C59">
        <w:rPr>
          <w:rFonts w:ascii="Times New Roman" w:hAnsi="Times New Roman" w:cs="Times New Roman"/>
          <w:sz w:val="28"/>
          <w:szCs w:val="28"/>
        </w:rPr>
        <w:br/>
        <w:t>а</w:t>
      </w:r>
      <w:proofErr w:type="gramEnd"/>
      <w:r w:rsidRPr="00A82C59">
        <w:rPr>
          <w:rFonts w:ascii="Times New Roman" w:hAnsi="Times New Roman" w:cs="Times New Roman"/>
          <w:sz w:val="28"/>
          <w:szCs w:val="28"/>
        </w:rPr>
        <w:t xml:space="preserve"> также обеспечение интересов государства (в соответствии с п. 11 ст. 3 Федерального закона «О рекламе» №38-ФЗ от 13.03.2006).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Дополнительная информация, комментарии к номинациям и темам Конкурса, порядок предоставления документов Конкурса и иная информация о Конкурсе публикуются на молодежном сайте Избирательной комиссии Ростовской области — </w:t>
      </w:r>
      <w:r w:rsidRPr="00A82C59">
        <w:rPr>
          <w:rFonts w:ascii="Times New Roman" w:hAnsi="Times New Roman" w:cs="Times New Roman"/>
          <w:sz w:val="28"/>
          <w:szCs w:val="28"/>
          <w:lang w:val="en-US"/>
        </w:rPr>
        <w:t>www</w:t>
      </w:r>
      <w:r w:rsidRPr="00A82C59">
        <w:rPr>
          <w:rFonts w:ascii="Times New Roman" w:hAnsi="Times New Roman" w:cs="Times New Roman"/>
          <w:sz w:val="28"/>
          <w:szCs w:val="28"/>
        </w:rPr>
        <w:t>.</w:t>
      </w:r>
      <w:proofErr w:type="spellStart"/>
      <w:r w:rsidRPr="00A82C59">
        <w:rPr>
          <w:rFonts w:ascii="Times New Roman" w:hAnsi="Times New Roman" w:cs="Times New Roman"/>
          <w:sz w:val="28"/>
          <w:szCs w:val="28"/>
          <w:lang w:val="en-US"/>
        </w:rPr>
        <w:t>realpravo</w:t>
      </w:r>
      <w:proofErr w:type="spellEnd"/>
      <w:r w:rsidRPr="00A82C59">
        <w:rPr>
          <w:rFonts w:ascii="Times New Roman" w:hAnsi="Times New Roman" w:cs="Times New Roman"/>
          <w:sz w:val="28"/>
          <w:szCs w:val="28"/>
        </w:rPr>
        <w:t>.</w:t>
      </w:r>
      <w:proofErr w:type="spellStart"/>
      <w:r w:rsidRPr="00A82C59">
        <w:rPr>
          <w:rFonts w:ascii="Times New Roman" w:hAnsi="Times New Roman" w:cs="Times New Roman"/>
          <w:sz w:val="28"/>
          <w:szCs w:val="28"/>
          <w:lang w:val="en-US"/>
        </w:rPr>
        <w:t>ru</w:t>
      </w:r>
      <w:proofErr w:type="spellEnd"/>
      <w:r w:rsidRPr="00A82C59">
        <w:rPr>
          <w:rFonts w:ascii="Times New Roman" w:hAnsi="Times New Roman" w:cs="Times New Roman"/>
          <w:sz w:val="28"/>
          <w:szCs w:val="28"/>
        </w:rPr>
        <w:t xml:space="preserve"> и на официальной странице Избирательной комиссии Ростовской области в социальной сети «</w:t>
      </w:r>
      <w:proofErr w:type="spellStart"/>
      <w:r w:rsidRPr="00A82C59">
        <w:rPr>
          <w:rFonts w:ascii="Times New Roman" w:hAnsi="Times New Roman" w:cs="Times New Roman"/>
          <w:sz w:val="28"/>
          <w:szCs w:val="28"/>
        </w:rPr>
        <w:t>Вконтакте</w:t>
      </w:r>
      <w:proofErr w:type="spellEnd"/>
      <w:r w:rsidRPr="00A82C59">
        <w:rPr>
          <w:rFonts w:ascii="Times New Roman" w:hAnsi="Times New Roman" w:cs="Times New Roman"/>
          <w:sz w:val="28"/>
          <w:szCs w:val="28"/>
        </w:rPr>
        <w:t>» —</w:t>
      </w:r>
      <w:hyperlink r:id="rId5" w:history="1">
        <w:proofErr w:type="gramStart"/>
        <w:r w:rsidRPr="00A82C59">
          <w:rPr>
            <w:rStyle w:val="a3"/>
            <w:rFonts w:ascii="Times New Roman" w:hAnsi="Times New Roman" w:cs="Times New Roman"/>
            <w:sz w:val="28"/>
            <w:szCs w:val="28"/>
          </w:rPr>
          <w:t>https://vk.com/izbirkomro</w:t>
        </w:r>
      </w:hyperlink>
      <w:r w:rsidRPr="00A82C59">
        <w:rPr>
          <w:rFonts w:ascii="Times New Roman" w:hAnsi="Times New Roman" w:cs="Times New Roman"/>
          <w:sz w:val="28"/>
          <w:szCs w:val="28"/>
        </w:rPr>
        <w:t xml:space="preserve"> .</w:t>
      </w:r>
      <w:proofErr w:type="gramEnd"/>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numPr>
          <w:ilvl w:val="0"/>
          <w:numId w:val="1"/>
        </w:numPr>
        <w:jc w:val="both"/>
        <w:rPr>
          <w:rFonts w:ascii="Times New Roman" w:hAnsi="Times New Roman" w:cs="Times New Roman"/>
          <w:sz w:val="28"/>
          <w:szCs w:val="28"/>
        </w:rPr>
      </w:pPr>
      <w:r w:rsidRPr="00A82C59">
        <w:rPr>
          <w:rFonts w:ascii="Times New Roman" w:hAnsi="Times New Roman" w:cs="Times New Roman"/>
          <w:sz w:val="28"/>
          <w:szCs w:val="28"/>
        </w:rPr>
        <w:t>Условия участия в Конкурсе</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В Конкурсе имеют право принимать участие молодые граждане Российской Федерации, (отдельные авторы и творческие коллективы), предоставившие все документы в соответствии с условиями Конкурса. Возраст авторов и соавторов проектов – от 18 до 35 лет.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Для участия в Конкурсе необходимо подготовить рекламный материал социального характера о выборах и демократических ценностях России по одной или нескольким номинациям Конкурса, отвечающий целям и задачам Конкурса.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Для участия в Конкурсе необходимо отправить пакет документов</w:t>
      </w:r>
      <w:r w:rsidRPr="00A82C59">
        <w:rPr>
          <w:rFonts w:ascii="Times New Roman" w:hAnsi="Times New Roman" w:cs="Times New Roman"/>
          <w:sz w:val="28"/>
          <w:szCs w:val="28"/>
        </w:rPr>
        <w:br/>
        <w:t xml:space="preserve">в адрес Избирательной комиссии Ростовской области: 344050, г. Ростов-на-Дону, ул. Социалистическая, д. 112, </w:t>
      </w:r>
      <w:proofErr w:type="spellStart"/>
      <w:r w:rsidRPr="00A82C59">
        <w:rPr>
          <w:rFonts w:ascii="Times New Roman" w:hAnsi="Times New Roman" w:cs="Times New Roman"/>
          <w:sz w:val="28"/>
          <w:szCs w:val="28"/>
        </w:rPr>
        <w:t>каб</w:t>
      </w:r>
      <w:proofErr w:type="spellEnd"/>
      <w:r w:rsidRPr="00A82C59">
        <w:rPr>
          <w:rFonts w:ascii="Times New Roman" w:hAnsi="Times New Roman" w:cs="Times New Roman"/>
          <w:sz w:val="28"/>
          <w:szCs w:val="28"/>
        </w:rPr>
        <w:t xml:space="preserve">. 149, с пометкой «Открытый Конкурс социальной рекламы. </w:t>
      </w:r>
      <w:proofErr w:type="gramStart"/>
      <w:r w:rsidRPr="00A82C59">
        <w:rPr>
          <w:rFonts w:ascii="Times New Roman" w:hAnsi="Times New Roman" w:cs="Times New Roman"/>
          <w:sz w:val="28"/>
          <w:szCs w:val="28"/>
        </w:rPr>
        <w:t>Кроме того</w:t>
      </w:r>
      <w:proofErr w:type="gramEnd"/>
      <w:r w:rsidRPr="00A82C59">
        <w:rPr>
          <w:rFonts w:ascii="Times New Roman" w:hAnsi="Times New Roman" w:cs="Times New Roman"/>
          <w:sz w:val="28"/>
          <w:szCs w:val="28"/>
        </w:rPr>
        <w:t xml:space="preserve"> указанный перечень документов необходимо в обязательно порядке направить на электронный адрес Конкурса с пометкой «Открытый конкурс социальной рекламы».</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Пакет документов для участия в Конкурсе, должен включать в себя:</w:t>
      </w:r>
    </w:p>
    <w:p w:rsidR="00A82C59" w:rsidRPr="00A82C59" w:rsidRDefault="00A82C59" w:rsidP="00A82C59">
      <w:pPr>
        <w:numPr>
          <w:ilvl w:val="0"/>
          <w:numId w:val="3"/>
        </w:numPr>
        <w:jc w:val="both"/>
        <w:rPr>
          <w:rFonts w:ascii="Times New Roman" w:hAnsi="Times New Roman" w:cs="Times New Roman"/>
          <w:sz w:val="28"/>
          <w:szCs w:val="28"/>
        </w:rPr>
      </w:pPr>
      <w:r w:rsidRPr="00A82C59">
        <w:rPr>
          <w:rFonts w:ascii="Times New Roman" w:hAnsi="Times New Roman" w:cs="Times New Roman"/>
          <w:sz w:val="28"/>
          <w:szCs w:val="28"/>
        </w:rPr>
        <w:t xml:space="preserve">заявку на участие в Конкурсе установленного образца (Приложение) – оригинал, с подписью автора (или группы авторов), заполненную на </w:t>
      </w:r>
      <w:r w:rsidRPr="00A82C59">
        <w:rPr>
          <w:rFonts w:ascii="Times New Roman" w:hAnsi="Times New Roman" w:cs="Times New Roman"/>
          <w:sz w:val="28"/>
          <w:szCs w:val="28"/>
        </w:rPr>
        <w:lastRenderedPageBreak/>
        <w:t xml:space="preserve">русском языке в формате: текстовый редактор </w:t>
      </w:r>
      <w:r w:rsidRPr="00A82C59">
        <w:rPr>
          <w:rFonts w:ascii="Times New Roman" w:hAnsi="Times New Roman" w:cs="Times New Roman"/>
          <w:sz w:val="28"/>
          <w:szCs w:val="28"/>
          <w:lang w:val="en-US"/>
        </w:rPr>
        <w:t>MS</w:t>
      </w:r>
      <w:proofErr w:type="spellStart"/>
      <w:r w:rsidRPr="00A82C59">
        <w:rPr>
          <w:rFonts w:ascii="Times New Roman" w:hAnsi="Times New Roman" w:cs="Times New Roman"/>
          <w:sz w:val="28"/>
          <w:szCs w:val="28"/>
        </w:rPr>
        <w:t>Word</w:t>
      </w:r>
      <w:proofErr w:type="spellEnd"/>
      <w:r w:rsidRPr="00A82C59">
        <w:rPr>
          <w:rFonts w:ascii="Times New Roman" w:hAnsi="Times New Roman" w:cs="Times New Roman"/>
          <w:sz w:val="28"/>
          <w:szCs w:val="28"/>
        </w:rPr>
        <w:br/>
        <w:t xml:space="preserve">с использованием шрифтов </w:t>
      </w:r>
      <w:proofErr w:type="spellStart"/>
      <w:r w:rsidRPr="00A82C59">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sidRPr="00A82C59">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sidRPr="00A82C59">
        <w:rPr>
          <w:rFonts w:ascii="Times New Roman" w:hAnsi="Times New Roman" w:cs="Times New Roman"/>
          <w:sz w:val="28"/>
          <w:szCs w:val="28"/>
        </w:rPr>
        <w:t>Roman</w:t>
      </w:r>
      <w:proofErr w:type="spellEnd"/>
      <w:r w:rsidRPr="00A82C59">
        <w:rPr>
          <w:rFonts w:ascii="Times New Roman" w:hAnsi="Times New Roman" w:cs="Times New Roman"/>
          <w:sz w:val="28"/>
          <w:szCs w:val="28"/>
        </w:rPr>
        <w:t xml:space="preserve"> №14;</w:t>
      </w:r>
    </w:p>
    <w:p w:rsidR="00A82C59" w:rsidRPr="00A82C59" w:rsidRDefault="00A82C59" w:rsidP="00A82C59">
      <w:pPr>
        <w:numPr>
          <w:ilvl w:val="0"/>
          <w:numId w:val="3"/>
        </w:numPr>
        <w:jc w:val="both"/>
        <w:rPr>
          <w:rFonts w:ascii="Times New Roman" w:hAnsi="Times New Roman" w:cs="Times New Roman"/>
          <w:sz w:val="28"/>
          <w:szCs w:val="28"/>
        </w:rPr>
      </w:pPr>
      <w:r w:rsidRPr="00A82C59">
        <w:rPr>
          <w:rFonts w:ascii="Times New Roman" w:hAnsi="Times New Roman" w:cs="Times New Roman"/>
          <w:sz w:val="28"/>
          <w:szCs w:val="28"/>
        </w:rPr>
        <w:t xml:space="preserve">диск CD/DVD, либо USB </w:t>
      </w:r>
      <w:proofErr w:type="spellStart"/>
      <w:r w:rsidRPr="00A82C59">
        <w:rPr>
          <w:rFonts w:ascii="Times New Roman" w:hAnsi="Times New Roman" w:cs="Times New Roman"/>
          <w:sz w:val="28"/>
          <w:szCs w:val="28"/>
        </w:rPr>
        <w:t>флеш</w:t>
      </w:r>
      <w:proofErr w:type="spellEnd"/>
      <w:r w:rsidRPr="00A82C59">
        <w:rPr>
          <w:rFonts w:ascii="Times New Roman" w:hAnsi="Times New Roman" w:cs="Times New Roman"/>
          <w:sz w:val="28"/>
          <w:szCs w:val="28"/>
        </w:rPr>
        <w:t>-накопитель, на котором должно быть записано:</w:t>
      </w:r>
    </w:p>
    <w:p w:rsidR="00A82C59" w:rsidRPr="00A82C59" w:rsidRDefault="00A82C59" w:rsidP="00A82C59">
      <w:pPr>
        <w:numPr>
          <w:ilvl w:val="0"/>
          <w:numId w:val="4"/>
        </w:numPr>
        <w:jc w:val="both"/>
        <w:rPr>
          <w:rFonts w:ascii="Times New Roman" w:hAnsi="Times New Roman" w:cs="Times New Roman"/>
          <w:sz w:val="28"/>
          <w:szCs w:val="28"/>
        </w:rPr>
      </w:pPr>
      <w:r w:rsidRPr="00A82C59">
        <w:rPr>
          <w:rFonts w:ascii="Times New Roman" w:hAnsi="Times New Roman" w:cs="Times New Roman"/>
          <w:sz w:val="28"/>
          <w:szCs w:val="28"/>
        </w:rPr>
        <w:t>заявка участника в электронном виде (в формате .</w:t>
      </w:r>
      <w:proofErr w:type="spellStart"/>
      <w:r w:rsidRPr="00A82C59">
        <w:rPr>
          <w:rFonts w:ascii="Times New Roman" w:hAnsi="Times New Roman" w:cs="Times New Roman"/>
          <w:sz w:val="28"/>
          <w:szCs w:val="28"/>
        </w:rPr>
        <w:t>doc</w:t>
      </w:r>
      <w:proofErr w:type="spellEnd"/>
      <w:r w:rsidRPr="00A82C59">
        <w:rPr>
          <w:rFonts w:ascii="Times New Roman" w:hAnsi="Times New Roman" w:cs="Times New Roman"/>
          <w:sz w:val="28"/>
          <w:szCs w:val="28"/>
        </w:rPr>
        <w:t>);</w:t>
      </w:r>
    </w:p>
    <w:p w:rsidR="00A82C59" w:rsidRPr="00A82C59" w:rsidRDefault="00A82C59" w:rsidP="00A82C59">
      <w:pPr>
        <w:numPr>
          <w:ilvl w:val="0"/>
          <w:numId w:val="4"/>
        </w:numPr>
        <w:jc w:val="both"/>
        <w:rPr>
          <w:rFonts w:ascii="Times New Roman" w:hAnsi="Times New Roman" w:cs="Times New Roman"/>
          <w:sz w:val="28"/>
          <w:szCs w:val="28"/>
        </w:rPr>
      </w:pPr>
      <w:r w:rsidRPr="00A82C59">
        <w:rPr>
          <w:rFonts w:ascii="Times New Roman" w:hAnsi="Times New Roman" w:cs="Times New Roman"/>
          <w:sz w:val="28"/>
          <w:szCs w:val="28"/>
        </w:rPr>
        <w:t xml:space="preserve">цветная неофициальная портретная фотография автора (коллектива авторов), с расширением не менее 300 </w:t>
      </w:r>
      <w:proofErr w:type="spellStart"/>
      <w:r w:rsidRPr="00A82C59">
        <w:rPr>
          <w:rFonts w:ascii="Times New Roman" w:hAnsi="Times New Roman" w:cs="Times New Roman"/>
          <w:sz w:val="28"/>
          <w:szCs w:val="28"/>
        </w:rPr>
        <w:t>dpi</w:t>
      </w:r>
      <w:proofErr w:type="spellEnd"/>
      <w:r w:rsidRPr="00A82C59">
        <w:rPr>
          <w:rFonts w:ascii="Times New Roman" w:hAnsi="Times New Roman" w:cs="Times New Roman"/>
          <w:sz w:val="28"/>
          <w:szCs w:val="28"/>
        </w:rPr>
        <w:t xml:space="preserve"> в формате JPEG/TIFF; </w:t>
      </w:r>
    </w:p>
    <w:p w:rsidR="00A82C59" w:rsidRPr="00A82C59" w:rsidRDefault="00A82C59" w:rsidP="00A82C59">
      <w:pPr>
        <w:numPr>
          <w:ilvl w:val="0"/>
          <w:numId w:val="4"/>
        </w:numPr>
        <w:jc w:val="both"/>
        <w:rPr>
          <w:rFonts w:ascii="Times New Roman" w:hAnsi="Times New Roman" w:cs="Times New Roman"/>
          <w:sz w:val="28"/>
          <w:szCs w:val="28"/>
        </w:rPr>
      </w:pPr>
      <w:r w:rsidRPr="00A82C59">
        <w:rPr>
          <w:rFonts w:ascii="Times New Roman" w:hAnsi="Times New Roman" w:cs="Times New Roman"/>
          <w:sz w:val="28"/>
          <w:szCs w:val="28"/>
        </w:rPr>
        <w:t xml:space="preserve">конкурсная работа, соответствующая техническим требованиям (п. 2.5. настоящего Положения). </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Конкурс проводится в четырех номинациях:</w:t>
      </w:r>
    </w:p>
    <w:p w:rsidR="00A82C59" w:rsidRPr="00A82C59" w:rsidRDefault="00A82C59" w:rsidP="00A82C59">
      <w:pPr>
        <w:numPr>
          <w:ilvl w:val="0"/>
          <w:numId w:val="5"/>
        </w:numPr>
        <w:jc w:val="both"/>
        <w:rPr>
          <w:rFonts w:ascii="Times New Roman" w:hAnsi="Times New Roman" w:cs="Times New Roman"/>
          <w:sz w:val="28"/>
          <w:szCs w:val="28"/>
        </w:rPr>
      </w:pPr>
      <w:r w:rsidRPr="00A82C59">
        <w:rPr>
          <w:rFonts w:ascii="Times New Roman" w:hAnsi="Times New Roman" w:cs="Times New Roman"/>
          <w:sz w:val="28"/>
          <w:szCs w:val="28"/>
        </w:rPr>
        <w:t>социальный плакат;</w:t>
      </w:r>
    </w:p>
    <w:p w:rsidR="00A82C59" w:rsidRPr="00A82C59" w:rsidRDefault="00A82C59" w:rsidP="00A82C59">
      <w:pPr>
        <w:numPr>
          <w:ilvl w:val="0"/>
          <w:numId w:val="5"/>
        </w:numPr>
        <w:jc w:val="both"/>
        <w:rPr>
          <w:rFonts w:ascii="Times New Roman" w:hAnsi="Times New Roman" w:cs="Times New Roman"/>
          <w:sz w:val="28"/>
          <w:szCs w:val="28"/>
        </w:rPr>
      </w:pPr>
      <w:r w:rsidRPr="00A82C59">
        <w:rPr>
          <w:rFonts w:ascii="Times New Roman" w:hAnsi="Times New Roman" w:cs="Times New Roman"/>
          <w:sz w:val="28"/>
          <w:szCs w:val="28"/>
        </w:rPr>
        <w:t>социальный проект;</w:t>
      </w:r>
    </w:p>
    <w:p w:rsidR="00A82C59" w:rsidRPr="00A82C59" w:rsidRDefault="00A82C59" w:rsidP="00A82C59">
      <w:pPr>
        <w:numPr>
          <w:ilvl w:val="0"/>
          <w:numId w:val="5"/>
        </w:numPr>
        <w:jc w:val="both"/>
        <w:rPr>
          <w:rFonts w:ascii="Times New Roman" w:hAnsi="Times New Roman" w:cs="Times New Roman"/>
          <w:sz w:val="28"/>
          <w:szCs w:val="28"/>
        </w:rPr>
      </w:pPr>
      <w:r w:rsidRPr="00A82C59">
        <w:rPr>
          <w:rFonts w:ascii="Times New Roman" w:hAnsi="Times New Roman" w:cs="Times New Roman"/>
          <w:sz w:val="28"/>
          <w:szCs w:val="28"/>
        </w:rPr>
        <w:t>социальный видеоролик;</w:t>
      </w:r>
    </w:p>
    <w:p w:rsidR="00A82C59" w:rsidRPr="00A82C59" w:rsidRDefault="00A82C59" w:rsidP="00A82C59">
      <w:pPr>
        <w:numPr>
          <w:ilvl w:val="0"/>
          <w:numId w:val="5"/>
        </w:numPr>
        <w:jc w:val="both"/>
        <w:rPr>
          <w:rFonts w:ascii="Times New Roman" w:hAnsi="Times New Roman" w:cs="Times New Roman"/>
          <w:sz w:val="28"/>
          <w:szCs w:val="28"/>
        </w:rPr>
      </w:pPr>
      <w:r w:rsidRPr="00A82C59">
        <w:rPr>
          <w:rFonts w:ascii="Times New Roman" w:hAnsi="Times New Roman" w:cs="Times New Roman"/>
          <w:sz w:val="28"/>
          <w:szCs w:val="28"/>
        </w:rPr>
        <w:t xml:space="preserve"> номинация «Другой взгляд»;</w:t>
      </w:r>
    </w:p>
    <w:p w:rsidR="00A82C59" w:rsidRPr="00A82C59" w:rsidRDefault="00A82C59" w:rsidP="00A82C59">
      <w:pPr>
        <w:jc w:val="both"/>
        <w:rPr>
          <w:rFonts w:ascii="Times New Roman" w:hAnsi="Times New Roman" w:cs="Times New Roman"/>
          <w:sz w:val="28"/>
          <w:szCs w:val="28"/>
        </w:rPr>
      </w:pPr>
      <w:proofErr w:type="gramStart"/>
      <w:r w:rsidRPr="00A82C59">
        <w:rPr>
          <w:rFonts w:ascii="Times New Roman" w:hAnsi="Times New Roman" w:cs="Times New Roman"/>
          <w:sz w:val="28"/>
          <w:szCs w:val="28"/>
        </w:rPr>
        <w:t>Кроме того</w:t>
      </w:r>
      <w:proofErr w:type="gramEnd"/>
      <w:r w:rsidRPr="00A82C59">
        <w:rPr>
          <w:rFonts w:ascii="Times New Roman" w:hAnsi="Times New Roman" w:cs="Times New Roman"/>
          <w:sz w:val="28"/>
          <w:szCs w:val="28"/>
        </w:rPr>
        <w:t xml:space="preserve"> по результатам голосования пользователей Интернета будет определен победитель в специальной номинации «Выбор Интернет-сообщества».</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Технические требования к работам участников Конкурса.</w:t>
      </w:r>
    </w:p>
    <w:p w:rsidR="00A82C59" w:rsidRPr="00A82C59" w:rsidRDefault="00A82C59" w:rsidP="00A82C59">
      <w:pPr>
        <w:numPr>
          <w:ilvl w:val="2"/>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Социальный плакат – авторский макет плаката, который должен быть записан на CD/DVD диск, либо на USB </w:t>
      </w:r>
      <w:proofErr w:type="spellStart"/>
      <w:r w:rsidRPr="00A82C59">
        <w:rPr>
          <w:rFonts w:ascii="Times New Roman" w:hAnsi="Times New Roman" w:cs="Times New Roman"/>
          <w:sz w:val="28"/>
          <w:szCs w:val="28"/>
        </w:rPr>
        <w:t>флеш</w:t>
      </w:r>
      <w:proofErr w:type="spellEnd"/>
      <w:r w:rsidRPr="00A82C59">
        <w:rPr>
          <w:rFonts w:ascii="Times New Roman" w:hAnsi="Times New Roman" w:cs="Times New Roman"/>
          <w:sz w:val="28"/>
          <w:szCs w:val="28"/>
        </w:rPr>
        <w:t xml:space="preserve">-накопитель, а также направлен на электронный адрес Конкурса. Конкурсная работа должна сопровождаться слоганом, лозунгом или иным авторским текстом. К диску с работой прикладывается цветная распечатка плаката на листе бумаги формата А-4 (210 мм х 297 мм) с указанием Ф.И.О. автора (коллектива авторов) с обратной стороны изображения.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Файлы на CD/DVD диске или USB </w:t>
      </w:r>
      <w:proofErr w:type="spellStart"/>
      <w:r w:rsidRPr="00A82C59">
        <w:rPr>
          <w:rFonts w:ascii="Times New Roman" w:hAnsi="Times New Roman" w:cs="Times New Roman"/>
          <w:sz w:val="28"/>
          <w:szCs w:val="28"/>
        </w:rPr>
        <w:t>флеш</w:t>
      </w:r>
      <w:proofErr w:type="spellEnd"/>
      <w:r w:rsidRPr="00A82C59">
        <w:rPr>
          <w:rFonts w:ascii="Times New Roman" w:hAnsi="Times New Roman" w:cs="Times New Roman"/>
          <w:sz w:val="28"/>
          <w:szCs w:val="28"/>
        </w:rPr>
        <w:t>-накопитель следует предоставлять в формате *.</w:t>
      </w:r>
      <w:proofErr w:type="spellStart"/>
      <w:r w:rsidRPr="00A82C59">
        <w:rPr>
          <w:rFonts w:ascii="Times New Roman" w:hAnsi="Times New Roman" w:cs="Times New Roman"/>
          <w:sz w:val="28"/>
          <w:szCs w:val="28"/>
        </w:rPr>
        <w:t>psd</w:t>
      </w:r>
      <w:proofErr w:type="spellEnd"/>
      <w:r w:rsidRPr="00A82C59">
        <w:rPr>
          <w:rFonts w:ascii="Times New Roman" w:hAnsi="Times New Roman" w:cs="Times New Roman"/>
          <w:sz w:val="28"/>
          <w:szCs w:val="28"/>
        </w:rPr>
        <w:t xml:space="preserve"> или *.</w:t>
      </w:r>
      <w:proofErr w:type="spellStart"/>
      <w:r w:rsidRPr="00A82C59">
        <w:rPr>
          <w:rFonts w:ascii="Times New Roman" w:hAnsi="Times New Roman" w:cs="Times New Roman"/>
          <w:sz w:val="28"/>
          <w:szCs w:val="28"/>
        </w:rPr>
        <w:t>tiff</w:t>
      </w:r>
      <w:proofErr w:type="spellEnd"/>
      <w:r w:rsidRPr="00A82C59">
        <w:rPr>
          <w:rFonts w:ascii="Times New Roman" w:hAnsi="Times New Roman" w:cs="Times New Roman"/>
          <w:sz w:val="28"/>
          <w:szCs w:val="28"/>
        </w:rPr>
        <w:t xml:space="preserve"> (по слоям). Минимальное разрешение исходного растрового файла должно соответствовать формату А3 на 300 </w:t>
      </w:r>
      <w:proofErr w:type="spellStart"/>
      <w:r w:rsidRPr="00A82C59">
        <w:rPr>
          <w:rFonts w:ascii="Times New Roman" w:hAnsi="Times New Roman" w:cs="Times New Roman"/>
          <w:sz w:val="28"/>
          <w:szCs w:val="28"/>
        </w:rPr>
        <w:t>dpi</w:t>
      </w:r>
      <w:proofErr w:type="spellEnd"/>
      <w:r w:rsidRPr="00A82C59">
        <w:rPr>
          <w:rFonts w:ascii="Times New Roman" w:hAnsi="Times New Roman" w:cs="Times New Roman"/>
          <w:sz w:val="28"/>
          <w:szCs w:val="28"/>
        </w:rPr>
        <w:t>. Плакаты в векторном формате *.</w:t>
      </w:r>
      <w:proofErr w:type="spellStart"/>
      <w:r w:rsidRPr="00A82C59">
        <w:rPr>
          <w:rFonts w:ascii="Times New Roman" w:hAnsi="Times New Roman" w:cs="Times New Roman"/>
          <w:sz w:val="28"/>
          <w:szCs w:val="28"/>
        </w:rPr>
        <w:t>cdr</w:t>
      </w:r>
      <w:proofErr w:type="spellEnd"/>
      <w:r w:rsidRPr="00A82C59">
        <w:rPr>
          <w:rFonts w:ascii="Times New Roman" w:hAnsi="Times New Roman" w:cs="Times New Roman"/>
          <w:sz w:val="28"/>
          <w:szCs w:val="28"/>
        </w:rPr>
        <w:t xml:space="preserve">, </w:t>
      </w:r>
      <w:proofErr w:type="gramStart"/>
      <w:r w:rsidRPr="00A82C59">
        <w:rPr>
          <w:rFonts w:ascii="Times New Roman" w:hAnsi="Times New Roman" w:cs="Times New Roman"/>
          <w:sz w:val="28"/>
          <w:szCs w:val="28"/>
        </w:rPr>
        <w:t>*.</w:t>
      </w:r>
      <w:proofErr w:type="spellStart"/>
      <w:r w:rsidRPr="00A82C59">
        <w:rPr>
          <w:rFonts w:ascii="Times New Roman" w:hAnsi="Times New Roman" w:cs="Times New Roman"/>
          <w:sz w:val="28"/>
          <w:szCs w:val="28"/>
        </w:rPr>
        <w:t>ai</w:t>
      </w:r>
      <w:proofErr w:type="spellEnd"/>
      <w:proofErr w:type="gramEnd"/>
      <w:r w:rsidRPr="00A82C59">
        <w:rPr>
          <w:rFonts w:ascii="Times New Roman" w:hAnsi="Times New Roman" w:cs="Times New Roman"/>
          <w:sz w:val="28"/>
          <w:szCs w:val="28"/>
        </w:rPr>
        <w:t>, *.</w:t>
      </w:r>
      <w:proofErr w:type="spellStart"/>
      <w:r w:rsidRPr="00A82C59">
        <w:rPr>
          <w:rFonts w:ascii="Times New Roman" w:hAnsi="Times New Roman" w:cs="Times New Roman"/>
          <w:sz w:val="28"/>
          <w:szCs w:val="28"/>
        </w:rPr>
        <w:t>eps</w:t>
      </w:r>
      <w:proofErr w:type="spellEnd"/>
      <w:r w:rsidRPr="00A82C59">
        <w:rPr>
          <w:rFonts w:ascii="Times New Roman" w:hAnsi="Times New Roman" w:cs="Times New Roman"/>
          <w:sz w:val="28"/>
          <w:szCs w:val="28"/>
        </w:rPr>
        <w:t xml:space="preserve"> можно подавать в любых размерах.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На электронный адрес Конкурса следует направлять адаптированные файлы в формате *.</w:t>
      </w:r>
      <w:proofErr w:type="spellStart"/>
      <w:r w:rsidRPr="00A82C59">
        <w:rPr>
          <w:rFonts w:ascii="Times New Roman" w:hAnsi="Times New Roman" w:cs="Times New Roman"/>
          <w:sz w:val="28"/>
          <w:szCs w:val="28"/>
        </w:rPr>
        <w:t>jpg</w:t>
      </w:r>
      <w:proofErr w:type="spellEnd"/>
      <w:r w:rsidRPr="00A82C59">
        <w:rPr>
          <w:rFonts w:ascii="Times New Roman" w:hAnsi="Times New Roman" w:cs="Times New Roman"/>
          <w:sz w:val="28"/>
          <w:szCs w:val="28"/>
        </w:rPr>
        <w:t>, *.</w:t>
      </w:r>
      <w:proofErr w:type="spellStart"/>
      <w:r w:rsidRPr="00A82C59">
        <w:rPr>
          <w:rFonts w:ascii="Times New Roman" w:hAnsi="Times New Roman" w:cs="Times New Roman"/>
          <w:sz w:val="28"/>
          <w:szCs w:val="28"/>
        </w:rPr>
        <w:t>gif</w:t>
      </w:r>
      <w:proofErr w:type="spellEnd"/>
      <w:r w:rsidRPr="00A82C59">
        <w:rPr>
          <w:rFonts w:ascii="Times New Roman" w:hAnsi="Times New Roman" w:cs="Times New Roman"/>
          <w:sz w:val="28"/>
          <w:szCs w:val="28"/>
        </w:rPr>
        <w:t xml:space="preserve"> с минимальными размерами 1920px по большей стороне.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В углу плаката должен быть размещен логотип Конкурса (скачать логотип можно на молодежном сайте Избирательной комиссии Ростовской области — </w:t>
      </w:r>
      <w:r w:rsidRPr="00A82C59">
        <w:rPr>
          <w:rFonts w:ascii="Times New Roman" w:hAnsi="Times New Roman" w:cs="Times New Roman"/>
          <w:sz w:val="28"/>
          <w:szCs w:val="28"/>
        </w:rPr>
        <w:lastRenderedPageBreak/>
        <w:t>www.realpravo.ru и на официальной странице Избирательной комиссии Ростовской области в социальной сети «В</w:t>
      </w:r>
      <w:r>
        <w:rPr>
          <w:rFonts w:ascii="Times New Roman" w:hAnsi="Times New Roman" w:cs="Times New Roman"/>
          <w:sz w:val="28"/>
          <w:szCs w:val="28"/>
        </w:rPr>
        <w:t xml:space="preserve"> </w:t>
      </w:r>
      <w:r w:rsidRPr="00A82C59">
        <w:rPr>
          <w:rFonts w:ascii="Times New Roman" w:hAnsi="Times New Roman" w:cs="Times New Roman"/>
          <w:sz w:val="28"/>
          <w:szCs w:val="28"/>
        </w:rPr>
        <w:t xml:space="preserve">контакте» — </w:t>
      </w:r>
      <w:hyperlink r:id="rId6" w:history="1">
        <w:r w:rsidRPr="00A82C59">
          <w:rPr>
            <w:rStyle w:val="a3"/>
            <w:rFonts w:ascii="Times New Roman" w:hAnsi="Times New Roman" w:cs="Times New Roman"/>
            <w:sz w:val="28"/>
            <w:szCs w:val="28"/>
          </w:rPr>
          <w:t>https://vk.com/izbirkomro</w:t>
        </w:r>
      </w:hyperlink>
      <w:r w:rsidRPr="00A82C59">
        <w:rPr>
          <w:rFonts w:ascii="Times New Roman" w:hAnsi="Times New Roman" w:cs="Times New Roman"/>
          <w:sz w:val="28"/>
          <w:szCs w:val="28"/>
        </w:rPr>
        <w:t>).</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Плакаты финалистов Конкурса по запросу Избирательной комиссии Ростовской области предоставляются автором (соавторами) без логотипа Конкурса и указания имени автора (соавторов) в целях их публикации в соответствии с законодательством Российской Федерации о рекламе. </w:t>
      </w:r>
    </w:p>
    <w:p w:rsidR="00A82C59" w:rsidRPr="00A82C59" w:rsidRDefault="00A82C59" w:rsidP="00A82C59">
      <w:pPr>
        <w:numPr>
          <w:ilvl w:val="2"/>
          <w:numId w:val="1"/>
        </w:numPr>
        <w:jc w:val="both"/>
        <w:rPr>
          <w:rFonts w:ascii="Times New Roman" w:hAnsi="Times New Roman" w:cs="Times New Roman"/>
          <w:sz w:val="28"/>
          <w:szCs w:val="28"/>
        </w:rPr>
      </w:pPr>
      <w:r w:rsidRPr="00A82C59">
        <w:rPr>
          <w:rFonts w:ascii="Times New Roman" w:hAnsi="Times New Roman" w:cs="Times New Roman"/>
          <w:sz w:val="28"/>
          <w:szCs w:val="28"/>
        </w:rPr>
        <w:t>Конкурсная работа в номинации «Социальный проект» должна представлять собой детальную разработку социального проекта, направленного на популяризацию государственных и общественных интересов в области избирательного процесса; вовлечение молодежи</w:t>
      </w:r>
      <w:r w:rsidRPr="00A82C59">
        <w:rPr>
          <w:rFonts w:ascii="Times New Roman" w:hAnsi="Times New Roman" w:cs="Times New Roman"/>
          <w:sz w:val="28"/>
          <w:szCs w:val="28"/>
        </w:rPr>
        <w:br/>
        <w:t>в общественно-политическую жизнь общества</w:t>
      </w:r>
      <w:r>
        <w:rPr>
          <w:rFonts w:ascii="Times New Roman" w:hAnsi="Times New Roman" w:cs="Times New Roman"/>
          <w:sz w:val="28"/>
          <w:szCs w:val="28"/>
        </w:rPr>
        <w:t xml:space="preserve"> </w:t>
      </w:r>
      <w:r w:rsidRPr="00A82C59">
        <w:rPr>
          <w:rFonts w:ascii="Times New Roman" w:hAnsi="Times New Roman" w:cs="Times New Roman"/>
          <w:sz w:val="28"/>
          <w:szCs w:val="28"/>
        </w:rPr>
        <w:t>и активное участие</w:t>
      </w:r>
      <w:r w:rsidRPr="00A82C59">
        <w:rPr>
          <w:rFonts w:ascii="Times New Roman" w:hAnsi="Times New Roman" w:cs="Times New Roman"/>
          <w:sz w:val="28"/>
          <w:szCs w:val="28"/>
        </w:rPr>
        <w:br/>
        <w:t>в избирательном процессе;</w:t>
      </w:r>
      <w:r>
        <w:rPr>
          <w:rFonts w:ascii="Times New Roman" w:hAnsi="Times New Roman" w:cs="Times New Roman"/>
          <w:sz w:val="28"/>
          <w:szCs w:val="28"/>
        </w:rPr>
        <w:t xml:space="preserve"> </w:t>
      </w:r>
      <w:r w:rsidRPr="00A82C59">
        <w:rPr>
          <w:rFonts w:ascii="Times New Roman" w:hAnsi="Times New Roman" w:cs="Times New Roman"/>
          <w:sz w:val="28"/>
          <w:szCs w:val="28"/>
        </w:rPr>
        <w:t>определение качественно новых форм</w:t>
      </w:r>
      <w:r w:rsidRPr="00A82C59">
        <w:rPr>
          <w:rFonts w:ascii="Times New Roman" w:hAnsi="Times New Roman" w:cs="Times New Roman"/>
          <w:sz w:val="28"/>
          <w:szCs w:val="28"/>
        </w:rPr>
        <w:br/>
        <w:t>и методов работы</w:t>
      </w:r>
      <w:r>
        <w:rPr>
          <w:rFonts w:ascii="Times New Roman" w:hAnsi="Times New Roman" w:cs="Times New Roman"/>
          <w:sz w:val="28"/>
          <w:szCs w:val="28"/>
        </w:rPr>
        <w:t xml:space="preserve"> </w:t>
      </w:r>
      <w:r w:rsidRPr="00A82C59">
        <w:rPr>
          <w:rFonts w:ascii="Times New Roman" w:hAnsi="Times New Roman" w:cs="Times New Roman"/>
          <w:sz w:val="28"/>
          <w:szCs w:val="28"/>
        </w:rPr>
        <w:t>с молодежью, способствующих формированию правовой</w:t>
      </w:r>
      <w:r w:rsidRPr="00A82C59">
        <w:rPr>
          <w:rFonts w:ascii="Times New Roman" w:hAnsi="Times New Roman" w:cs="Times New Roman"/>
          <w:sz w:val="28"/>
          <w:szCs w:val="28"/>
        </w:rPr>
        <w:br/>
        <w:t xml:space="preserve">и электоральной культуры избирателей. Конкурсная работа должна сопровождаться точным календарным планом, подробным описанием технологии и этапов реализации, идеологией проекта. Социальный проект предоставляется на CD/DVD диске, либо на USB </w:t>
      </w:r>
      <w:proofErr w:type="spellStart"/>
      <w:r w:rsidRPr="00A82C59">
        <w:rPr>
          <w:rFonts w:ascii="Times New Roman" w:hAnsi="Times New Roman" w:cs="Times New Roman"/>
          <w:sz w:val="28"/>
          <w:szCs w:val="28"/>
        </w:rPr>
        <w:t>флеш</w:t>
      </w:r>
      <w:proofErr w:type="spellEnd"/>
      <w:r w:rsidRPr="00A82C59">
        <w:rPr>
          <w:rFonts w:ascii="Times New Roman" w:hAnsi="Times New Roman" w:cs="Times New Roman"/>
          <w:sz w:val="28"/>
          <w:szCs w:val="28"/>
        </w:rPr>
        <w:t>-накопителе в формате .</w:t>
      </w:r>
      <w:proofErr w:type="spellStart"/>
      <w:proofErr w:type="gramStart"/>
      <w:r w:rsidRPr="00A82C59">
        <w:rPr>
          <w:rFonts w:ascii="Times New Roman" w:hAnsi="Times New Roman" w:cs="Times New Roman"/>
          <w:sz w:val="28"/>
          <w:szCs w:val="28"/>
          <w:lang w:val="en-US"/>
        </w:rPr>
        <w:t>ppt</w:t>
      </w:r>
      <w:proofErr w:type="spellEnd"/>
      <w:r w:rsidRPr="00A82C59">
        <w:rPr>
          <w:rFonts w:ascii="Times New Roman" w:hAnsi="Times New Roman" w:cs="Times New Roman"/>
          <w:sz w:val="28"/>
          <w:szCs w:val="28"/>
        </w:rPr>
        <w:t xml:space="preserve"> ,</w:t>
      </w:r>
      <w:proofErr w:type="gramEnd"/>
      <w:r w:rsidRPr="00A82C59">
        <w:rPr>
          <w:rFonts w:ascii="Times New Roman" w:hAnsi="Times New Roman" w:cs="Times New Roman"/>
          <w:sz w:val="28"/>
          <w:szCs w:val="28"/>
        </w:rPr>
        <w:t xml:space="preserve"> </w:t>
      </w:r>
      <w:proofErr w:type="spellStart"/>
      <w:r w:rsidRPr="00A82C59">
        <w:rPr>
          <w:rFonts w:ascii="Times New Roman" w:hAnsi="Times New Roman" w:cs="Times New Roman"/>
          <w:sz w:val="28"/>
          <w:szCs w:val="28"/>
          <w:lang w:val="en-US"/>
        </w:rPr>
        <w:t>pptx</w:t>
      </w:r>
      <w:proofErr w:type="spellEnd"/>
      <w:r w:rsidRPr="00A82C59">
        <w:rPr>
          <w:rFonts w:ascii="Times New Roman" w:hAnsi="Times New Roman" w:cs="Times New Roman"/>
          <w:sz w:val="28"/>
          <w:szCs w:val="28"/>
        </w:rPr>
        <w:t>, а также направляется на электронный адрес Конкурса. Количество слайдов в презентации – не менее 15, обязательно наличие логотипа Конкурса.</w:t>
      </w:r>
    </w:p>
    <w:p w:rsidR="00A82C59" w:rsidRPr="00A82C59" w:rsidRDefault="00A82C59" w:rsidP="00A82C59">
      <w:pPr>
        <w:numPr>
          <w:ilvl w:val="2"/>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Социальный видеоролик предоставляется на CD/DVD диске, либо на USB </w:t>
      </w:r>
      <w:proofErr w:type="spellStart"/>
      <w:r w:rsidRPr="00A82C59">
        <w:rPr>
          <w:rFonts w:ascii="Times New Roman" w:hAnsi="Times New Roman" w:cs="Times New Roman"/>
          <w:sz w:val="28"/>
          <w:szCs w:val="28"/>
        </w:rPr>
        <w:t>флеш</w:t>
      </w:r>
      <w:proofErr w:type="spellEnd"/>
      <w:r w:rsidRPr="00A82C59">
        <w:rPr>
          <w:rFonts w:ascii="Times New Roman" w:hAnsi="Times New Roman" w:cs="Times New Roman"/>
          <w:sz w:val="28"/>
          <w:szCs w:val="28"/>
        </w:rPr>
        <w:t>-накопителе в формате *.</w:t>
      </w:r>
      <w:proofErr w:type="spellStart"/>
      <w:r w:rsidRPr="00A82C59">
        <w:rPr>
          <w:rFonts w:ascii="Times New Roman" w:hAnsi="Times New Roman" w:cs="Times New Roman"/>
          <w:sz w:val="28"/>
          <w:szCs w:val="28"/>
        </w:rPr>
        <w:t>avi</w:t>
      </w:r>
      <w:proofErr w:type="spellEnd"/>
      <w:r w:rsidRPr="00A82C59">
        <w:rPr>
          <w:rFonts w:ascii="Times New Roman" w:hAnsi="Times New Roman" w:cs="Times New Roman"/>
          <w:sz w:val="28"/>
          <w:szCs w:val="28"/>
        </w:rPr>
        <w:t>, *.</w:t>
      </w:r>
      <w:proofErr w:type="spellStart"/>
      <w:r w:rsidRPr="00A82C59">
        <w:rPr>
          <w:rFonts w:ascii="Times New Roman" w:hAnsi="Times New Roman" w:cs="Times New Roman"/>
          <w:sz w:val="28"/>
          <w:szCs w:val="28"/>
        </w:rPr>
        <w:t>flv</w:t>
      </w:r>
      <w:proofErr w:type="spellEnd"/>
      <w:r w:rsidRPr="00A82C59">
        <w:rPr>
          <w:rFonts w:ascii="Times New Roman" w:hAnsi="Times New Roman" w:cs="Times New Roman"/>
          <w:sz w:val="28"/>
          <w:szCs w:val="28"/>
        </w:rPr>
        <w:t>, а также направляется на электронный адрес Конкурса в формате MP4</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На протяжении всего Видеоролика в углу должен присутствовать логотип Конкурса. Хронометраж видеороликов должен быть кратен</w:t>
      </w:r>
      <w:r w:rsidRPr="00A82C59">
        <w:rPr>
          <w:rFonts w:ascii="Times New Roman" w:hAnsi="Times New Roman" w:cs="Times New Roman"/>
          <w:sz w:val="28"/>
          <w:szCs w:val="28"/>
        </w:rPr>
        <w:br/>
        <w:t>15 секундам (15, 30, 45 секунд) и не превышать 60 секунд.</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Видеоролики финалистов Конкурса по запросу Организатора предоставляются автором (соавторами) Организатору без логотипа Конкурса в целях их публикации в соответствии с законодательством Российской Федерации о рекламе. </w:t>
      </w:r>
    </w:p>
    <w:p w:rsidR="00A82C59" w:rsidRPr="00A82C59" w:rsidRDefault="00A82C59" w:rsidP="00A82C59">
      <w:pPr>
        <w:numPr>
          <w:ilvl w:val="2"/>
          <w:numId w:val="1"/>
        </w:numPr>
        <w:jc w:val="both"/>
        <w:rPr>
          <w:rFonts w:ascii="Times New Roman" w:hAnsi="Times New Roman" w:cs="Times New Roman"/>
          <w:sz w:val="28"/>
          <w:szCs w:val="28"/>
        </w:rPr>
      </w:pPr>
      <w:r w:rsidRPr="00A82C59">
        <w:rPr>
          <w:rFonts w:ascii="Times New Roman" w:hAnsi="Times New Roman" w:cs="Times New Roman"/>
          <w:sz w:val="28"/>
          <w:szCs w:val="28"/>
        </w:rPr>
        <w:t>Конкурсная работа в номинации</w:t>
      </w:r>
      <w:r>
        <w:rPr>
          <w:rFonts w:ascii="Times New Roman" w:hAnsi="Times New Roman" w:cs="Times New Roman"/>
          <w:sz w:val="28"/>
          <w:szCs w:val="28"/>
        </w:rPr>
        <w:t xml:space="preserve"> </w:t>
      </w:r>
      <w:r w:rsidRPr="00A82C59">
        <w:rPr>
          <w:rFonts w:ascii="Times New Roman" w:hAnsi="Times New Roman" w:cs="Times New Roman"/>
          <w:sz w:val="28"/>
          <w:szCs w:val="28"/>
        </w:rPr>
        <w:t>«Другой</w:t>
      </w:r>
      <w:r>
        <w:rPr>
          <w:rFonts w:ascii="Times New Roman" w:hAnsi="Times New Roman" w:cs="Times New Roman"/>
          <w:sz w:val="28"/>
          <w:szCs w:val="28"/>
        </w:rPr>
        <w:t xml:space="preserve"> </w:t>
      </w:r>
      <w:r w:rsidRPr="00A82C59">
        <w:rPr>
          <w:rFonts w:ascii="Times New Roman" w:hAnsi="Times New Roman" w:cs="Times New Roman"/>
          <w:sz w:val="28"/>
          <w:szCs w:val="28"/>
        </w:rPr>
        <w:t>взгляд»</w:t>
      </w:r>
      <w:r>
        <w:rPr>
          <w:rFonts w:ascii="Times New Roman" w:hAnsi="Times New Roman" w:cs="Times New Roman"/>
          <w:sz w:val="28"/>
          <w:szCs w:val="28"/>
        </w:rPr>
        <w:t xml:space="preserve"> </w:t>
      </w:r>
      <w:r w:rsidRPr="00A82C59">
        <w:rPr>
          <w:rFonts w:ascii="Times New Roman" w:hAnsi="Times New Roman" w:cs="Times New Roman"/>
          <w:sz w:val="28"/>
          <w:szCs w:val="28"/>
        </w:rPr>
        <w:t xml:space="preserve">должна обладать признаками новизны, нестандартности и креатива в информировании, не повторять подходы работ из остальных номинаций Конкурса. Работа должна соответствовать техническим требованиям п. 2.5. настоящего Положения и должна быть записана на CD/DVD диске, либо на USB </w:t>
      </w:r>
      <w:proofErr w:type="spellStart"/>
      <w:r w:rsidRPr="00A82C59">
        <w:rPr>
          <w:rFonts w:ascii="Times New Roman" w:hAnsi="Times New Roman" w:cs="Times New Roman"/>
          <w:sz w:val="28"/>
          <w:szCs w:val="28"/>
        </w:rPr>
        <w:t>флеш</w:t>
      </w:r>
      <w:proofErr w:type="spellEnd"/>
      <w:r w:rsidRPr="00A82C59">
        <w:rPr>
          <w:rFonts w:ascii="Times New Roman" w:hAnsi="Times New Roman" w:cs="Times New Roman"/>
          <w:sz w:val="28"/>
          <w:szCs w:val="28"/>
        </w:rPr>
        <w:t>-</w:t>
      </w:r>
      <w:proofErr w:type="gramStart"/>
      <w:r w:rsidRPr="00A82C59">
        <w:rPr>
          <w:rFonts w:ascii="Times New Roman" w:hAnsi="Times New Roman" w:cs="Times New Roman"/>
          <w:sz w:val="28"/>
          <w:szCs w:val="28"/>
        </w:rPr>
        <w:t>накопитель,</w:t>
      </w:r>
      <w:r w:rsidRPr="00A82C59">
        <w:rPr>
          <w:rFonts w:ascii="Times New Roman" w:hAnsi="Times New Roman" w:cs="Times New Roman"/>
          <w:sz w:val="28"/>
          <w:szCs w:val="28"/>
        </w:rPr>
        <w:br/>
        <w:t>и</w:t>
      </w:r>
      <w:proofErr w:type="gramEnd"/>
      <w:r w:rsidRPr="00A82C59">
        <w:rPr>
          <w:rFonts w:ascii="Times New Roman" w:hAnsi="Times New Roman" w:cs="Times New Roman"/>
          <w:sz w:val="28"/>
          <w:szCs w:val="28"/>
        </w:rPr>
        <w:t xml:space="preserve"> направлена на электронный адрес Конкурса.</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lastRenderedPageBreak/>
        <w:t xml:space="preserve">Работы финалистов Конкурса в номинации «Другой </w:t>
      </w:r>
      <w:proofErr w:type="spellStart"/>
      <w:proofErr w:type="gramStart"/>
      <w:r w:rsidRPr="00A82C59">
        <w:rPr>
          <w:rFonts w:ascii="Times New Roman" w:hAnsi="Times New Roman" w:cs="Times New Roman"/>
          <w:sz w:val="28"/>
          <w:szCs w:val="28"/>
        </w:rPr>
        <w:t>взгляд»по</w:t>
      </w:r>
      <w:proofErr w:type="spellEnd"/>
      <w:proofErr w:type="gramEnd"/>
      <w:r w:rsidRPr="00A82C59">
        <w:rPr>
          <w:rFonts w:ascii="Times New Roman" w:hAnsi="Times New Roman" w:cs="Times New Roman"/>
          <w:sz w:val="28"/>
          <w:szCs w:val="28"/>
        </w:rPr>
        <w:t xml:space="preserve"> запросу Избирательной комиссии Ростовской области предоставляются автором (соавторами) без логотипа Конкурса и указания имени автора (соавторов)</w:t>
      </w:r>
      <w:r w:rsidRPr="00A82C59">
        <w:rPr>
          <w:rFonts w:ascii="Times New Roman" w:hAnsi="Times New Roman" w:cs="Times New Roman"/>
          <w:sz w:val="28"/>
          <w:szCs w:val="28"/>
        </w:rPr>
        <w:br/>
        <w:t xml:space="preserve">в целях их публикации в соответствии с законодательством Российской Федерации о рекламе.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Работы, поданные группой авторов, должны содержать наименование коллектива, в целях дальнейшего использования наименования на различных информационных ресурсах.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Работы, поданные в формате презентации (</w:t>
      </w:r>
      <w:proofErr w:type="spellStart"/>
      <w:r w:rsidRPr="00A82C59">
        <w:rPr>
          <w:rFonts w:ascii="Times New Roman" w:hAnsi="Times New Roman" w:cs="Times New Roman"/>
          <w:sz w:val="28"/>
          <w:szCs w:val="28"/>
        </w:rPr>
        <w:t>Microsoft</w:t>
      </w:r>
      <w:proofErr w:type="spellEnd"/>
      <w:r>
        <w:rPr>
          <w:rFonts w:ascii="Times New Roman" w:hAnsi="Times New Roman" w:cs="Times New Roman"/>
          <w:sz w:val="28"/>
          <w:szCs w:val="28"/>
        </w:rPr>
        <w:t xml:space="preserve"> </w:t>
      </w:r>
      <w:proofErr w:type="spellStart"/>
      <w:r w:rsidRPr="00A82C59">
        <w:rPr>
          <w:rFonts w:ascii="Times New Roman" w:hAnsi="Times New Roman" w:cs="Times New Roman"/>
          <w:sz w:val="28"/>
          <w:szCs w:val="28"/>
        </w:rPr>
        <w:t>Power</w:t>
      </w:r>
      <w:proofErr w:type="spellEnd"/>
      <w:r>
        <w:rPr>
          <w:rFonts w:ascii="Times New Roman" w:hAnsi="Times New Roman" w:cs="Times New Roman"/>
          <w:sz w:val="28"/>
          <w:szCs w:val="28"/>
        </w:rPr>
        <w:t xml:space="preserve"> </w:t>
      </w:r>
      <w:proofErr w:type="spellStart"/>
      <w:r w:rsidRPr="00A82C59">
        <w:rPr>
          <w:rFonts w:ascii="Times New Roman" w:hAnsi="Times New Roman" w:cs="Times New Roman"/>
          <w:sz w:val="28"/>
          <w:szCs w:val="28"/>
        </w:rPr>
        <w:t>Point</w:t>
      </w:r>
      <w:proofErr w:type="spellEnd"/>
      <w:r w:rsidRPr="00A82C59">
        <w:rPr>
          <w:rFonts w:ascii="Times New Roman" w:hAnsi="Times New Roman" w:cs="Times New Roman"/>
          <w:sz w:val="28"/>
          <w:szCs w:val="28"/>
        </w:rPr>
        <w:t>), не принимаются (кроме работ в номинации «Социальный проект»).</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Работы, не отвечающие техническим требованиям, не допускаются до рассмотрения Экспертным советом.</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Предоставляемая на Конкурс работа должна отвечать следующим требованиям при создании социальной рекламы: </w:t>
      </w:r>
    </w:p>
    <w:p w:rsidR="00A82C59" w:rsidRPr="00A82C59" w:rsidRDefault="00A82C59" w:rsidP="00A82C59">
      <w:pPr>
        <w:numPr>
          <w:ilvl w:val="0"/>
          <w:numId w:val="6"/>
        </w:numPr>
        <w:jc w:val="both"/>
        <w:rPr>
          <w:rFonts w:ascii="Times New Roman" w:hAnsi="Times New Roman" w:cs="Times New Roman"/>
          <w:sz w:val="28"/>
          <w:szCs w:val="28"/>
        </w:rPr>
      </w:pPr>
      <w:r w:rsidRPr="00A82C59">
        <w:rPr>
          <w:rFonts w:ascii="Times New Roman" w:hAnsi="Times New Roman" w:cs="Times New Roman"/>
          <w:sz w:val="28"/>
          <w:szCs w:val="28"/>
        </w:rPr>
        <w:t>текст рекламы должен быть кратким, лаконичным, оригинальным;</w:t>
      </w:r>
    </w:p>
    <w:p w:rsidR="00A82C59" w:rsidRPr="00A82C59" w:rsidRDefault="00A82C59" w:rsidP="00A82C59">
      <w:pPr>
        <w:numPr>
          <w:ilvl w:val="0"/>
          <w:numId w:val="6"/>
        </w:numPr>
        <w:jc w:val="both"/>
        <w:rPr>
          <w:rFonts w:ascii="Times New Roman" w:hAnsi="Times New Roman" w:cs="Times New Roman"/>
          <w:sz w:val="28"/>
          <w:szCs w:val="28"/>
        </w:rPr>
      </w:pPr>
      <w:r w:rsidRPr="00A82C59">
        <w:rPr>
          <w:rFonts w:ascii="Times New Roman" w:hAnsi="Times New Roman" w:cs="Times New Roman"/>
          <w:sz w:val="28"/>
          <w:szCs w:val="28"/>
        </w:rPr>
        <w:t xml:space="preserve">наличие в рекламе эмоциональной окраски, носителями которой являются цвет, свет, шрифт, рисунок, графические элементы, интонация и т.п.; </w:t>
      </w:r>
    </w:p>
    <w:p w:rsidR="00A82C59" w:rsidRPr="00A82C59" w:rsidRDefault="00A82C59" w:rsidP="00A82C59">
      <w:pPr>
        <w:numPr>
          <w:ilvl w:val="0"/>
          <w:numId w:val="6"/>
        </w:numPr>
        <w:jc w:val="both"/>
        <w:rPr>
          <w:rFonts w:ascii="Times New Roman" w:hAnsi="Times New Roman" w:cs="Times New Roman"/>
          <w:sz w:val="28"/>
          <w:szCs w:val="28"/>
        </w:rPr>
      </w:pPr>
      <w:r w:rsidRPr="00A82C59">
        <w:rPr>
          <w:rFonts w:ascii="Times New Roman" w:hAnsi="Times New Roman" w:cs="Times New Roman"/>
          <w:sz w:val="28"/>
          <w:szCs w:val="28"/>
        </w:rPr>
        <w:t>отсутствие в рекламе сведений, не соответствующих действительности (недостоверных сведений);</w:t>
      </w:r>
    </w:p>
    <w:p w:rsidR="00A82C59" w:rsidRPr="00A82C59" w:rsidRDefault="00A82C59" w:rsidP="00A82C59">
      <w:pPr>
        <w:numPr>
          <w:ilvl w:val="0"/>
          <w:numId w:val="6"/>
        </w:numPr>
        <w:jc w:val="both"/>
        <w:rPr>
          <w:rFonts w:ascii="Times New Roman" w:hAnsi="Times New Roman" w:cs="Times New Roman"/>
          <w:sz w:val="28"/>
          <w:szCs w:val="28"/>
        </w:rPr>
      </w:pPr>
      <w:r w:rsidRPr="00A82C59">
        <w:rPr>
          <w:rFonts w:ascii="Times New Roman" w:hAnsi="Times New Roman" w:cs="Times New Roman"/>
          <w:sz w:val="28"/>
          <w:szCs w:val="28"/>
        </w:rPr>
        <w:t xml:space="preserve">работа, ее содержание, сюжет, действие сценических лиц и персонажей не должны противоречить законодательству Российской Федерации, в </w:t>
      </w:r>
      <w:proofErr w:type="spellStart"/>
      <w:r w:rsidRPr="00A82C59">
        <w:rPr>
          <w:rFonts w:ascii="Times New Roman" w:hAnsi="Times New Roman" w:cs="Times New Roman"/>
          <w:sz w:val="28"/>
          <w:szCs w:val="28"/>
        </w:rPr>
        <w:t>т.ч</w:t>
      </w:r>
      <w:proofErr w:type="spellEnd"/>
      <w:r w:rsidRPr="00A82C59">
        <w:rPr>
          <w:rFonts w:ascii="Times New Roman" w:hAnsi="Times New Roman" w:cs="Times New Roman"/>
          <w:sz w:val="28"/>
          <w:szCs w:val="28"/>
        </w:rPr>
        <w:t xml:space="preserve">. нормам Гражданского кодекса Российской Федерации, Федерального закона «О защите детей от информации, причиняющей вред их здоровью и развитию» №436-ФЗ от 29.12.2010, Федерального закона «О </w:t>
      </w:r>
      <w:proofErr w:type="gramStart"/>
      <w:r w:rsidRPr="00A82C59">
        <w:rPr>
          <w:rFonts w:ascii="Times New Roman" w:hAnsi="Times New Roman" w:cs="Times New Roman"/>
          <w:sz w:val="28"/>
          <w:szCs w:val="28"/>
        </w:rPr>
        <w:t>рекламе»</w:t>
      </w:r>
      <w:r w:rsidRPr="00A82C59">
        <w:rPr>
          <w:rFonts w:ascii="Times New Roman" w:hAnsi="Times New Roman" w:cs="Times New Roman"/>
          <w:sz w:val="28"/>
          <w:szCs w:val="28"/>
        </w:rPr>
        <w:br/>
        <w:t>№</w:t>
      </w:r>
      <w:proofErr w:type="gramEnd"/>
      <w:r w:rsidRPr="00A82C59">
        <w:rPr>
          <w:rFonts w:ascii="Times New Roman" w:hAnsi="Times New Roman" w:cs="Times New Roman"/>
          <w:sz w:val="28"/>
          <w:szCs w:val="28"/>
        </w:rPr>
        <w:t>38-ФЗ от 13.03.2006;</w:t>
      </w:r>
    </w:p>
    <w:p w:rsidR="00A82C59" w:rsidRPr="00A82C59" w:rsidRDefault="00A82C59" w:rsidP="00A82C59">
      <w:pPr>
        <w:numPr>
          <w:ilvl w:val="0"/>
          <w:numId w:val="6"/>
        </w:numPr>
        <w:jc w:val="both"/>
        <w:rPr>
          <w:rFonts w:ascii="Times New Roman" w:hAnsi="Times New Roman" w:cs="Times New Roman"/>
          <w:sz w:val="28"/>
          <w:szCs w:val="28"/>
        </w:rPr>
      </w:pPr>
      <w:r w:rsidRPr="00A82C59">
        <w:rPr>
          <w:rFonts w:ascii="Times New Roman" w:hAnsi="Times New Roman" w:cs="Times New Roman"/>
          <w:sz w:val="28"/>
          <w:szCs w:val="28"/>
        </w:rPr>
        <w:t xml:space="preserve">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Конкурсная работа должна соответствовать тематике Конкурса. Конкурсная работа не должна содержать нецензурную (ненормативную) лексику, слова и фразы, унижающие человеческое достоинство, жаргонные выражения, скрытую рекламу, демонстрацию курения, процесса употребления алкогольных и наркотических средств, других психотропных веществ.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lastRenderedPageBreak/>
        <w:t>В работах, представляемых на Конкурс, также не должно быть:</w:t>
      </w:r>
    </w:p>
    <w:p w:rsidR="00A82C59" w:rsidRPr="00A82C59" w:rsidRDefault="00A82C59" w:rsidP="00A82C59">
      <w:pPr>
        <w:numPr>
          <w:ilvl w:val="0"/>
          <w:numId w:val="7"/>
        </w:numPr>
        <w:jc w:val="both"/>
        <w:rPr>
          <w:rFonts w:ascii="Times New Roman" w:hAnsi="Times New Roman" w:cs="Times New Roman"/>
          <w:sz w:val="28"/>
          <w:szCs w:val="28"/>
        </w:rPr>
      </w:pPr>
      <w:r w:rsidRPr="00A82C59">
        <w:rPr>
          <w:rFonts w:ascii="Times New Roman" w:hAnsi="Times New Roman" w:cs="Times New Roman"/>
          <w:sz w:val="28"/>
          <w:szCs w:val="28"/>
        </w:rPr>
        <w:t>указания реальных адресов и телефонов, информации о религиозных движениях, в том числе религиозной символики, названий и упоминания о существующих марках товаров, товарных знаках, знаках обслуживания, о физических и юридических лицах, за исключением упоминания об органах государственной власти, об иных государственных организациях, об органах местного самоуправления, высказываний, несущих антигосударственный</w:t>
      </w:r>
      <w:r w:rsidRPr="00A82C59">
        <w:rPr>
          <w:rFonts w:ascii="Times New Roman" w:hAnsi="Times New Roman" w:cs="Times New Roman"/>
          <w:sz w:val="28"/>
          <w:szCs w:val="28"/>
        </w:rPr>
        <w:br/>
        <w:t xml:space="preserve">и антиконституционный смысл; </w:t>
      </w:r>
    </w:p>
    <w:p w:rsidR="00A82C59" w:rsidRPr="00A82C59" w:rsidRDefault="00A82C59" w:rsidP="00A82C59">
      <w:pPr>
        <w:numPr>
          <w:ilvl w:val="0"/>
          <w:numId w:val="7"/>
        </w:numPr>
        <w:jc w:val="both"/>
        <w:rPr>
          <w:rFonts w:ascii="Times New Roman" w:hAnsi="Times New Roman" w:cs="Times New Roman"/>
          <w:sz w:val="28"/>
          <w:szCs w:val="28"/>
        </w:rPr>
      </w:pPr>
      <w:r w:rsidRPr="00A82C59">
        <w:rPr>
          <w:rFonts w:ascii="Times New Roman" w:hAnsi="Times New Roman" w:cs="Times New Roman"/>
          <w:sz w:val="28"/>
          <w:szCs w:val="28"/>
        </w:rPr>
        <w:t>изображений всех видов</w:t>
      </w:r>
      <w:r>
        <w:rPr>
          <w:rFonts w:ascii="Times New Roman" w:hAnsi="Times New Roman" w:cs="Times New Roman"/>
          <w:sz w:val="28"/>
          <w:szCs w:val="28"/>
        </w:rPr>
        <w:t xml:space="preserve"> </w:t>
      </w:r>
      <w:r w:rsidRPr="00A82C59">
        <w:rPr>
          <w:rFonts w:ascii="Times New Roman" w:hAnsi="Times New Roman" w:cs="Times New Roman"/>
          <w:sz w:val="28"/>
          <w:szCs w:val="28"/>
        </w:rPr>
        <w:t>символики</w:t>
      </w:r>
      <w:r>
        <w:rPr>
          <w:rFonts w:ascii="Times New Roman" w:hAnsi="Times New Roman" w:cs="Times New Roman"/>
          <w:sz w:val="28"/>
          <w:szCs w:val="28"/>
        </w:rPr>
        <w:t xml:space="preserve"> </w:t>
      </w:r>
      <w:r w:rsidRPr="00A82C59">
        <w:rPr>
          <w:rFonts w:ascii="Times New Roman" w:hAnsi="Times New Roman" w:cs="Times New Roman"/>
          <w:sz w:val="28"/>
          <w:szCs w:val="28"/>
        </w:rPr>
        <w:t>экстремистской, националистической</w:t>
      </w:r>
      <w:r>
        <w:rPr>
          <w:rFonts w:ascii="Times New Roman" w:hAnsi="Times New Roman" w:cs="Times New Roman"/>
          <w:sz w:val="28"/>
          <w:szCs w:val="28"/>
        </w:rPr>
        <w:t xml:space="preserve"> </w:t>
      </w:r>
      <w:r w:rsidRPr="00A82C59">
        <w:rPr>
          <w:rFonts w:ascii="Times New Roman" w:hAnsi="Times New Roman" w:cs="Times New Roman"/>
          <w:sz w:val="28"/>
          <w:szCs w:val="28"/>
        </w:rPr>
        <w:t>и антигосударственной направленности, иной информации, в любой форме унижающей достоинство человека или группы людей, а также информации, которая может причинить вред здоровью</w:t>
      </w:r>
      <w:r w:rsidRPr="00A82C59">
        <w:rPr>
          <w:rFonts w:ascii="Times New Roman" w:hAnsi="Times New Roman" w:cs="Times New Roman"/>
          <w:sz w:val="28"/>
          <w:szCs w:val="28"/>
        </w:rPr>
        <w:br/>
        <w:t>и (или) развитию детей. Не допускается использование чужих текстов, идей, видео и аудио материалов (плагиат). В случае несоблюдения данного условия работа отстраняется от участия в Конкурсе</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Автор/авторский коллектив конкурсной работы дает полное</w:t>
      </w:r>
      <w:r w:rsidRPr="00A82C59">
        <w:rPr>
          <w:rFonts w:ascii="Times New Roman" w:hAnsi="Times New Roman" w:cs="Times New Roman"/>
          <w:sz w:val="28"/>
          <w:szCs w:val="28"/>
        </w:rPr>
        <w:br/>
        <w:t>и безотзывное согласие в порядке, предусмотренном главой 70 части</w:t>
      </w:r>
      <w:r w:rsidRPr="00A82C59">
        <w:rPr>
          <w:rFonts w:ascii="Times New Roman" w:hAnsi="Times New Roman" w:cs="Times New Roman"/>
          <w:sz w:val="28"/>
          <w:szCs w:val="28"/>
        </w:rPr>
        <w:br/>
        <w:t>4 Гражданского кодекса РФ на использование его конкурсной работы всеми способами для достижения Избирательной комиссией Ростовской области ее целей, включая воспроизведение, распространение, публичный показ, прокат, публичное исполнение, сообщение в эфир и по кабелю, переработку, доведение до всеобщего сведения вышеуказанной конкурсной работы.</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Каждый участник, подавая заявку на участие в Конкурсе, гарантирует, что при подготовке и направлении его работы на Конкурс, а также при ее публикации и/или распространении в любой форме, не были и не будут нарушены авторские и/или иные смежные права третьих лиц. Ответственность за использование чужих текстов, идей, видео- и аудиоматериалов, нарушение каких-либо прав третьих лиц, а также за ущерб, нанесенный любому лицу, допущенный участником Конкурса, несет исключительно участник (лицо или, солидарно группа лиц, представивших соответствующую работу в рамках Конкурса). В случае предъявления к Избирательной комиссии Ростовской области каких-либо претензий, касающихся представленной участником работы, указанные претензии могут быть переадресованы участнику. Участник обязан за свой счет снять или удовлетворить все такие претензии.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lastRenderedPageBreak/>
        <w:t>Избирательная комиссия Ростовской области имеет право на любом этапе проведения Конкурса исключить из Конкурса работу, нарушающую права третьих лиц. Если указанные нарушения будут выявлены после подведения итогов Конкурса, то работа участника автоматически исключается из числа лауреатов и финалистов Конкурса. Избирательная комиссия Ростовской области</w:t>
      </w:r>
      <w:r>
        <w:rPr>
          <w:rFonts w:ascii="Times New Roman" w:hAnsi="Times New Roman" w:cs="Times New Roman"/>
          <w:sz w:val="28"/>
          <w:szCs w:val="28"/>
        </w:rPr>
        <w:t xml:space="preserve"> </w:t>
      </w:r>
      <w:r w:rsidRPr="00A82C59">
        <w:rPr>
          <w:rFonts w:ascii="Times New Roman" w:hAnsi="Times New Roman" w:cs="Times New Roman"/>
          <w:sz w:val="28"/>
          <w:szCs w:val="28"/>
        </w:rPr>
        <w:t>оставляет за собой право не принимать работы на Конкурс, не соответствующие указанным в настоящем Положении критериям, без объяснений.</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К участию в Конкурсе допускаются поданные в срок работы, содержание которых соответствует номинациям Конкурса и установленным техническим требованиям.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 xml:space="preserve">Конкурсные работы, не соответствующие требованиям настоящего Положения, могут быть не допущены к рассмотрению Экспертным советом. </w:t>
      </w:r>
    </w:p>
    <w:p w:rsidR="00A82C59" w:rsidRPr="00A82C59" w:rsidRDefault="00A82C59" w:rsidP="00A82C59">
      <w:pPr>
        <w:numPr>
          <w:ilvl w:val="1"/>
          <w:numId w:val="1"/>
        </w:numPr>
        <w:jc w:val="both"/>
        <w:rPr>
          <w:rFonts w:ascii="Times New Roman" w:hAnsi="Times New Roman" w:cs="Times New Roman"/>
          <w:sz w:val="28"/>
          <w:szCs w:val="28"/>
        </w:rPr>
      </w:pPr>
      <w:r w:rsidRPr="00A82C59">
        <w:rPr>
          <w:rFonts w:ascii="Times New Roman" w:hAnsi="Times New Roman" w:cs="Times New Roman"/>
          <w:sz w:val="28"/>
          <w:szCs w:val="28"/>
        </w:rPr>
        <w:t>Все конкурсные работы, поданные на Конкурс, обратно не возвращаются и не рецензируются.</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numPr>
          <w:ilvl w:val="0"/>
          <w:numId w:val="1"/>
        </w:numPr>
        <w:jc w:val="both"/>
        <w:rPr>
          <w:rFonts w:ascii="Times New Roman" w:hAnsi="Times New Roman" w:cs="Times New Roman"/>
          <w:sz w:val="28"/>
          <w:szCs w:val="28"/>
        </w:rPr>
      </w:pPr>
      <w:r w:rsidRPr="00A82C59">
        <w:rPr>
          <w:rFonts w:ascii="Times New Roman" w:hAnsi="Times New Roman" w:cs="Times New Roman"/>
          <w:sz w:val="28"/>
          <w:szCs w:val="28"/>
        </w:rPr>
        <w:t>Порядок и сроки проведения Конкурса</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sz w:val="28"/>
          <w:szCs w:val="28"/>
        </w:rPr>
        <w:t>Сроки подачи и окончания приема заявок на участие в Конкурсе:</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дата начала приема заявок на участие в Конкурсе – 18 апреля 2016 года;</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 дата окончания приема заявок на участие в Конкурсе – 31 июля 2016 года: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Интернет-голосование– с 1 по 15 августа 2016 года;</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работа Экспертного совета Конкурса – с 15 по 22 августа 2016 года;</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подведение итогов Конкурса и награждение победителей – 08 сентября 2016 года.</w:t>
      </w: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bCs/>
          <w:sz w:val="28"/>
          <w:szCs w:val="28"/>
        </w:rPr>
        <w:t>Работы, полученные после окончания срока приема заявок, указанного в п. 3.1. настоящего Положения, не рассматриваются.</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numPr>
          <w:ilvl w:val="0"/>
          <w:numId w:val="8"/>
        </w:numPr>
        <w:jc w:val="both"/>
        <w:rPr>
          <w:rFonts w:ascii="Times New Roman" w:hAnsi="Times New Roman" w:cs="Times New Roman"/>
          <w:sz w:val="28"/>
          <w:szCs w:val="28"/>
        </w:rPr>
      </w:pPr>
      <w:r w:rsidRPr="00A82C59">
        <w:rPr>
          <w:rFonts w:ascii="Times New Roman" w:hAnsi="Times New Roman" w:cs="Times New Roman"/>
          <w:sz w:val="28"/>
          <w:szCs w:val="28"/>
        </w:rPr>
        <w:t>Экспертный совет Конкурса, подведение итогов Конкурса</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sz w:val="28"/>
          <w:szCs w:val="28"/>
        </w:rPr>
        <w:lastRenderedPageBreak/>
        <w:t xml:space="preserve">Для подведения итогов Конкурса Избирательная комиссия Ростовской области </w:t>
      </w:r>
      <w:r w:rsidRPr="00A82C59">
        <w:rPr>
          <w:rFonts w:ascii="Times New Roman" w:hAnsi="Times New Roman" w:cs="Times New Roman"/>
          <w:bCs/>
          <w:sz w:val="28"/>
          <w:szCs w:val="28"/>
        </w:rPr>
        <w:t>формирует Экспертный совет. В</w:t>
      </w:r>
      <w:r w:rsidRPr="00A82C59">
        <w:rPr>
          <w:rFonts w:ascii="Times New Roman" w:hAnsi="Times New Roman" w:cs="Times New Roman"/>
          <w:sz w:val="28"/>
          <w:szCs w:val="28"/>
        </w:rPr>
        <w:t xml:space="preserve"> состав Экспертного совета входят представители Избирательной комиссии Ростовской области, специалисты</w:t>
      </w:r>
      <w:r w:rsidRPr="00A82C59">
        <w:rPr>
          <w:rFonts w:ascii="Times New Roman" w:hAnsi="Times New Roman" w:cs="Times New Roman"/>
          <w:sz w:val="28"/>
          <w:szCs w:val="28"/>
        </w:rPr>
        <w:br/>
        <w:t xml:space="preserve">в области рекламы, </w:t>
      </w:r>
      <w:r w:rsidRPr="00A82C59">
        <w:rPr>
          <w:rFonts w:ascii="Times New Roman" w:hAnsi="Times New Roman" w:cs="Times New Roman"/>
          <w:sz w:val="28"/>
          <w:szCs w:val="28"/>
          <w:lang w:val="en-US"/>
        </w:rPr>
        <w:t>PR</w:t>
      </w:r>
      <w:r w:rsidRPr="00A82C59">
        <w:rPr>
          <w:rFonts w:ascii="Times New Roman" w:hAnsi="Times New Roman" w:cs="Times New Roman"/>
          <w:sz w:val="28"/>
          <w:szCs w:val="28"/>
        </w:rPr>
        <w:t>, представители СМИ.</w:t>
      </w: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bCs/>
          <w:sz w:val="28"/>
          <w:szCs w:val="28"/>
        </w:rPr>
        <w:t>Экспертный</w:t>
      </w:r>
      <w:r>
        <w:rPr>
          <w:rFonts w:ascii="Times New Roman" w:hAnsi="Times New Roman" w:cs="Times New Roman"/>
          <w:bCs/>
          <w:sz w:val="28"/>
          <w:szCs w:val="28"/>
        </w:rPr>
        <w:t xml:space="preserve"> </w:t>
      </w:r>
      <w:r w:rsidRPr="00A82C59">
        <w:rPr>
          <w:rFonts w:ascii="Times New Roman" w:hAnsi="Times New Roman" w:cs="Times New Roman"/>
          <w:bCs/>
          <w:sz w:val="28"/>
          <w:szCs w:val="28"/>
        </w:rPr>
        <w:t>совет</w:t>
      </w:r>
      <w:r>
        <w:rPr>
          <w:rFonts w:ascii="Times New Roman" w:hAnsi="Times New Roman" w:cs="Times New Roman"/>
          <w:bCs/>
          <w:sz w:val="28"/>
          <w:szCs w:val="28"/>
        </w:rPr>
        <w:t xml:space="preserve"> </w:t>
      </w:r>
      <w:r w:rsidRPr="00A82C59">
        <w:rPr>
          <w:rFonts w:ascii="Times New Roman" w:hAnsi="Times New Roman" w:cs="Times New Roman"/>
          <w:sz w:val="28"/>
          <w:szCs w:val="28"/>
        </w:rPr>
        <w:t xml:space="preserve">подводит итоги Конкурса: открытым голосованием определяет победителей Конкурса. Заседание </w:t>
      </w:r>
      <w:r w:rsidRPr="00A82C59">
        <w:rPr>
          <w:rFonts w:ascii="Times New Roman" w:hAnsi="Times New Roman" w:cs="Times New Roman"/>
          <w:bCs/>
          <w:sz w:val="28"/>
          <w:szCs w:val="28"/>
        </w:rPr>
        <w:t>Экспертного</w:t>
      </w:r>
      <w:r>
        <w:rPr>
          <w:rFonts w:ascii="Times New Roman" w:hAnsi="Times New Roman" w:cs="Times New Roman"/>
          <w:bCs/>
          <w:sz w:val="28"/>
          <w:szCs w:val="28"/>
        </w:rPr>
        <w:t xml:space="preserve"> </w:t>
      </w:r>
      <w:r w:rsidRPr="00A82C59">
        <w:rPr>
          <w:rFonts w:ascii="Times New Roman" w:hAnsi="Times New Roman" w:cs="Times New Roman"/>
          <w:bCs/>
          <w:sz w:val="28"/>
          <w:szCs w:val="28"/>
        </w:rPr>
        <w:t>совета</w:t>
      </w:r>
      <w:r w:rsidRPr="00A82C59">
        <w:rPr>
          <w:rFonts w:ascii="Times New Roman" w:hAnsi="Times New Roman" w:cs="Times New Roman"/>
          <w:sz w:val="28"/>
          <w:szCs w:val="28"/>
        </w:rPr>
        <w:t xml:space="preserve"> считается правомочным, если в нем принимает участие простое большинство его членов. Решение </w:t>
      </w:r>
      <w:r w:rsidRPr="00A82C59">
        <w:rPr>
          <w:rFonts w:ascii="Times New Roman" w:hAnsi="Times New Roman" w:cs="Times New Roman"/>
          <w:bCs/>
          <w:sz w:val="28"/>
          <w:szCs w:val="28"/>
        </w:rPr>
        <w:t>Экспертного</w:t>
      </w:r>
      <w:r>
        <w:rPr>
          <w:rFonts w:ascii="Times New Roman" w:hAnsi="Times New Roman" w:cs="Times New Roman"/>
          <w:bCs/>
          <w:sz w:val="28"/>
          <w:szCs w:val="28"/>
        </w:rPr>
        <w:t xml:space="preserve"> </w:t>
      </w:r>
      <w:r w:rsidRPr="00A82C59">
        <w:rPr>
          <w:rFonts w:ascii="Times New Roman" w:hAnsi="Times New Roman" w:cs="Times New Roman"/>
          <w:bCs/>
          <w:sz w:val="28"/>
          <w:szCs w:val="28"/>
        </w:rPr>
        <w:t>совета</w:t>
      </w:r>
      <w:r w:rsidRPr="00A82C59">
        <w:rPr>
          <w:rFonts w:ascii="Times New Roman" w:hAnsi="Times New Roman" w:cs="Times New Roman"/>
          <w:sz w:val="28"/>
          <w:szCs w:val="28"/>
        </w:rPr>
        <w:t xml:space="preserve"> принимается простым большинством голосов от числа его членов, присутствующих на заседании. При равенстве голосов голос председателя </w:t>
      </w:r>
      <w:r w:rsidRPr="00A82C59">
        <w:rPr>
          <w:rFonts w:ascii="Times New Roman" w:hAnsi="Times New Roman" w:cs="Times New Roman"/>
          <w:bCs/>
          <w:sz w:val="28"/>
          <w:szCs w:val="28"/>
        </w:rPr>
        <w:t>Экспертного совета</w:t>
      </w:r>
      <w:r>
        <w:rPr>
          <w:rFonts w:ascii="Times New Roman" w:hAnsi="Times New Roman" w:cs="Times New Roman"/>
          <w:bCs/>
          <w:sz w:val="28"/>
          <w:szCs w:val="28"/>
        </w:rPr>
        <w:t xml:space="preserve"> </w:t>
      </w:r>
      <w:r w:rsidRPr="00A82C59">
        <w:rPr>
          <w:rFonts w:ascii="Times New Roman" w:hAnsi="Times New Roman" w:cs="Times New Roman"/>
          <w:sz w:val="28"/>
          <w:szCs w:val="28"/>
        </w:rPr>
        <w:t>является</w:t>
      </w:r>
      <w:r>
        <w:rPr>
          <w:rFonts w:ascii="Times New Roman" w:hAnsi="Times New Roman" w:cs="Times New Roman"/>
          <w:sz w:val="28"/>
          <w:szCs w:val="28"/>
        </w:rPr>
        <w:t xml:space="preserve"> </w:t>
      </w:r>
      <w:r w:rsidRPr="00A82C59">
        <w:rPr>
          <w:rFonts w:ascii="Times New Roman" w:hAnsi="Times New Roman" w:cs="Times New Roman"/>
          <w:sz w:val="28"/>
          <w:szCs w:val="28"/>
        </w:rPr>
        <w:t>решающим.</w:t>
      </w: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sz w:val="28"/>
          <w:szCs w:val="28"/>
        </w:rPr>
        <w:t>Победители Конкурса награждаются дипломами и премиями.</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В номинациях «Социальный плакат», «Социальный проект», «Социальный видеоролик» и номинации «Другой взгляд»:</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первая премия в размере 10 000 руб.</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вторая премия в размере 7 000 руб.</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третья премия в размере 5 000 руб.</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Победитель в специальной номинации «Выбор Интернет-сообщества» награждается дипломом и ценным призом.</w:t>
      </w: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sz w:val="28"/>
          <w:szCs w:val="28"/>
        </w:rPr>
        <w:t>Премии и дипломы вручаются представителем Избирательной комиссии Ростовской области в торжественной обстановке в присутствии членов Избирательной комиссии Ростовской области, Экспертного совета Конкурса, средств массовой информации.</w:t>
      </w:r>
    </w:p>
    <w:p w:rsidR="00A82C59" w:rsidRPr="00A82C59" w:rsidRDefault="00A82C59" w:rsidP="00A82C59">
      <w:pPr>
        <w:jc w:val="both"/>
        <w:rPr>
          <w:rFonts w:ascii="Times New Roman" w:hAnsi="Times New Roman" w:cs="Times New Roman"/>
          <w:bCs/>
          <w:sz w:val="28"/>
          <w:szCs w:val="28"/>
        </w:rPr>
      </w:pPr>
    </w:p>
    <w:p w:rsidR="00A82C59" w:rsidRPr="00A82C59" w:rsidRDefault="00A82C59" w:rsidP="00A82C59">
      <w:pPr>
        <w:numPr>
          <w:ilvl w:val="0"/>
          <w:numId w:val="8"/>
        </w:numPr>
        <w:jc w:val="both"/>
        <w:rPr>
          <w:rFonts w:ascii="Times New Roman" w:hAnsi="Times New Roman" w:cs="Times New Roman"/>
          <w:sz w:val="28"/>
          <w:szCs w:val="28"/>
        </w:rPr>
      </w:pPr>
      <w:r w:rsidRPr="00A82C59">
        <w:rPr>
          <w:rFonts w:ascii="Times New Roman" w:hAnsi="Times New Roman" w:cs="Times New Roman"/>
          <w:sz w:val="28"/>
          <w:szCs w:val="28"/>
        </w:rPr>
        <w:t>Прочие условия Конкурса</w:t>
      </w: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sz w:val="28"/>
          <w:szCs w:val="28"/>
        </w:rPr>
        <w:t>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w:t>
      </w:r>
    </w:p>
    <w:p w:rsidR="00A82C59" w:rsidRPr="00A82C59" w:rsidRDefault="00A82C59" w:rsidP="00A82C59">
      <w:pPr>
        <w:numPr>
          <w:ilvl w:val="1"/>
          <w:numId w:val="8"/>
        </w:numPr>
        <w:jc w:val="both"/>
        <w:rPr>
          <w:rFonts w:ascii="Times New Roman" w:hAnsi="Times New Roman" w:cs="Times New Roman"/>
          <w:sz w:val="28"/>
          <w:szCs w:val="28"/>
        </w:rPr>
      </w:pPr>
      <w:r w:rsidRPr="00A82C59">
        <w:rPr>
          <w:rFonts w:ascii="Times New Roman" w:hAnsi="Times New Roman" w:cs="Times New Roman"/>
          <w:sz w:val="28"/>
          <w:szCs w:val="28"/>
        </w:rPr>
        <w:t>Любые вопросы, касающиеся Конкурса, условий его проведения, конкурсной документации, технических требований к работе участника, могут направляться участником Конкурса по электронной почте, и на официальную страницу Избирательной комиссии Ростовской области в социальной сети «</w:t>
      </w:r>
      <w:proofErr w:type="spellStart"/>
      <w:r w:rsidRPr="00A82C59">
        <w:rPr>
          <w:rFonts w:ascii="Times New Roman" w:hAnsi="Times New Roman" w:cs="Times New Roman"/>
          <w:sz w:val="28"/>
          <w:szCs w:val="28"/>
        </w:rPr>
        <w:t>Вконтакте</w:t>
      </w:r>
      <w:proofErr w:type="spellEnd"/>
      <w:r w:rsidRPr="00A82C59">
        <w:rPr>
          <w:rFonts w:ascii="Times New Roman" w:hAnsi="Times New Roman" w:cs="Times New Roman"/>
          <w:sz w:val="28"/>
          <w:szCs w:val="28"/>
        </w:rPr>
        <w:t xml:space="preserve">» — </w:t>
      </w:r>
      <w:hyperlink r:id="rId7" w:history="1">
        <w:proofErr w:type="gramStart"/>
        <w:r w:rsidRPr="00A82C59">
          <w:rPr>
            <w:rStyle w:val="a3"/>
            <w:rFonts w:ascii="Times New Roman" w:hAnsi="Times New Roman" w:cs="Times New Roman"/>
            <w:sz w:val="28"/>
            <w:szCs w:val="28"/>
          </w:rPr>
          <w:t>https://vk.com/izbirkomro</w:t>
        </w:r>
      </w:hyperlink>
      <w:r w:rsidRPr="00A82C59">
        <w:rPr>
          <w:rFonts w:ascii="Times New Roman" w:hAnsi="Times New Roman" w:cs="Times New Roman"/>
          <w:sz w:val="28"/>
          <w:szCs w:val="28"/>
        </w:rPr>
        <w:t xml:space="preserve"> .На</w:t>
      </w:r>
      <w:proofErr w:type="gramEnd"/>
      <w:r w:rsidRPr="00A82C59">
        <w:rPr>
          <w:rFonts w:ascii="Times New Roman" w:hAnsi="Times New Roman" w:cs="Times New Roman"/>
          <w:sz w:val="28"/>
          <w:szCs w:val="28"/>
        </w:rPr>
        <w:t xml:space="preserve"> поступившие вопросы Избирательная комиссия Ростовской области дает ответ в течение 10 (десяти) календарных дней.</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right"/>
        <w:rPr>
          <w:rFonts w:ascii="Times New Roman" w:hAnsi="Times New Roman" w:cs="Times New Roman"/>
          <w:sz w:val="28"/>
          <w:szCs w:val="28"/>
        </w:rPr>
      </w:pPr>
      <w:r w:rsidRPr="00A82C59">
        <w:rPr>
          <w:rFonts w:ascii="Times New Roman" w:hAnsi="Times New Roman" w:cs="Times New Roman"/>
          <w:sz w:val="28"/>
          <w:szCs w:val="28"/>
        </w:rPr>
        <w:lastRenderedPageBreak/>
        <w:t>Приложение к Положению</w:t>
      </w:r>
      <w:r w:rsidRPr="00A82C59">
        <w:rPr>
          <w:rFonts w:ascii="Times New Roman" w:hAnsi="Times New Roman" w:cs="Times New Roman"/>
          <w:sz w:val="28"/>
          <w:szCs w:val="28"/>
        </w:rPr>
        <w:br/>
        <w:t>об «Открытом конкурсе социальной рекламы, направленной на повышение электоральной активности молодежи»</w:t>
      </w:r>
    </w:p>
    <w:p w:rsidR="00A82C59" w:rsidRPr="00A82C59" w:rsidRDefault="00A82C59" w:rsidP="00A82C59">
      <w:pPr>
        <w:jc w:val="right"/>
        <w:rPr>
          <w:rFonts w:ascii="Times New Roman" w:hAnsi="Times New Roman" w:cs="Times New Roman"/>
          <w:sz w:val="28"/>
          <w:szCs w:val="28"/>
        </w:rPr>
      </w:pPr>
    </w:p>
    <w:p w:rsidR="00A82C59" w:rsidRPr="00A82C59" w:rsidRDefault="00A82C59" w:rsidP="00A82C59">
      <w:pPr>
        <w:jc w:val="right"/>
        <w:rPr>
          <w:rFonts w:ascii="Times New Roman" w:hAnsi="Times New Roman" w:cs="Times New Roman"/>
          <w:sz w:val="28"/>
          <w:szCs w:val="28"/>
        </w:rPr>
      </w:pPr>
      <w:r w:rsidRPr="00A82C59">
        <w:rPr>
          <w:rFonts w:ascii="Times New Roman" w:hAnsi="Times New Roman" w:cs="Times New Roman"/>
          <w:sz w:val="28"/>
          <w:szCs w:val="28"/>
        </w:rPr>
        <w:t>в Избирательную комиссию Ростовской области</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center"/>
        <w:rPr>
          <w:rFonts w:ascii="Times New Roman" w:hAnsi="Times New Roman" w:cs="Times New Roman"/>
          <w:b/>
          <w:sz w:val="28"/>
          <w:szCs w:val="28"/>
        </w:rPr>
      </w:pPr>
      <w:r w:rsidRPr="00A82C59">
        <w:rPr>
          <w:rFonts w:ascii="Times New Roman" w:hAnsi="Times New Roman" w:cs="Times New Roman"/>
          <w:b/>
          <w:sz w:val="28"/>
          <w:szCs w:val="28"/>
        </w:rPr>
        <w:t>Заявка</w:t>
      </w:r>
      <w:r>
        <w:rPr>
          <w:rFonts w:ascii="Times New Roman" w:hAnsi="Times New Roman" w:cs="Times New Roman"/>
          <w:b/>
          <w:sz w:val="28"/>
          <w:szCs w:val="28"/>
        </w:rPr>
        <w:t xml:space="preserve"> </w:t>
      </w:r>
      <w:r w:rsidRPr="00A82C59">
        <w:rPr>
          <w:rFonts w:ascii="Times New Roman" w:hAnsi="Times New Roman" w:cs="Times New Roman"/>
          <w:b/>
          <w:sz w:val="28"/>
          <w:szCs w:val="28"/>
        </w:rPr>
        <w:t>на участие в «</w:t>
      </w:r>
      <w:r w:rsidRPr="00A82C59">
        <w:rPr>
          <w:rFonts w:ascii="Times New Roman" w:hAnsi="Times New Roman" w:cs="Times New Roman"/>
          <w:b/>
          <w:bCs/>
          <w:sz w:val="28"/>
          <w:szCs w:val="28"/>
        </w:rPr>
        <w:t xml:space="preserve">Открытом конкурсе социальной рекламы, </w:t>
      </w:r>
      <w:r w:rsidRPr="00A82C59">
        <w:rPr>
          <w:rFonts w:ascii="Times New Roman" w:hAnsi="Times New Roman" w:cs="Times New Roman"/>
          <w:b/>
          <w:sz w:val="28"/>
          <w:szCs w:val="28"/>
        </w:rPr>
        <w:t>направленной на повышение электоральной активности молодежи</w:t>
      </w:r>
      <w:r w:rsidRPr="00A82C59">
        <w:rPr>
          <w:rFonts w:ascii="Times New Roman" w:hAnsi="Times New Roman" w:cs="Times New Roman"/>
          <w:b/>
          <w:bCs/>
          <w:sz w:val="28"/>
          <w:szCs w:val="28"/>
        </w:rPr>
        <w:t>, обеспечение ответственного и осознанного голосования»</w:t>
      </w:r>
    </w:p>
    <w:p w:rsidR="00A82C59" w:rsidRPr="00A82C59" w:rsidRDefault="00A82C59" w:rsidP="00A82C59">
      <w:pPr>
        <w:jc w:val="both"/>
        <w:rPr>
          <w:rFonts w:ascii="Times New Roman" w:hAnsi="Times New Roman"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9"/>
        <w:gridCol w:w="2001"/>
      </w:tblGrid>
      <w:tr w:rsidR="00A82C59" w:rsidRPr="00A82C59" w:rsidTr="000E577D">
        <w:trPr>
          <w:trHeight w:val="227"/>
        </w:trPr>
        <w:tc>
          <w:tcPr>
            <w:tcW w:w="9360" w:type="dxa"/>
            <w:gridSpan w:val="2"/>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b/>
                <w:sz w:val="28"/>
                <w:szCs w:val="28"/>
              </w:rPr>
              <w:t>Сведения об авторе:</w:t>
            </w:r>
          </w:p>
        </w:tc>
      </w:tr>
      <w:tr w:rsidR="00A82C59" w:rsidRPr="00A82C59" w:rsidTr="000E577D">
        <w:trPr>
          <w:trHeight w:val="22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1. Фамилия, имя, отчество (полностью)</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22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2. Дата рождения (</w:t>
            </w:r>
            <w:proofErr w:type="spellStart"/>
            <w:r w:rsidRPr="00A82C59">
              <w:rPr>
                <w:rFonts w:ascii="Times New Roman" w:hAnsi="Times New Roman" w:cs="Times New Roman"/>
                <w:sz w:val="28"/>
                <w:szCs w:val="28"/>
              </w:rPr>
              <w:t>день.месяц</w:t>
            </w:r>
            <w:proofErr w:type="spellEnd"/>
            <w:r w:rsidRPr="00A82C59">
              <w:rPr>
                <w:rFonts w:ascii="Times New Roman" w:hAnsi="Times New Roman" w:cs="Times New Roman"/>
                <w:sz w:val="28"/>
                <w:szCs w:val="28"/>
              </w:rPr>
              <w:t>. год)</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674"/>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3. Номер основного документа, удостоверяющего личность, сведения о дате выдачи указанного документа и выдавшем его органе</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45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4. Домашний адрес (индекс, республика / край / область, город / село / </w:t>
            </w:r>
            <w:proofErr w:type="spellStart"/>
            <w:r w:rsidRPr="00A82C59">
              <w:rPr>
                <w:rFonts w:ascii="Times New Roman" w:hAnsi="Times New Roman" w:cs="Times New Roman"/>
                <w:sz w:val="28"/>
                <w:szCs w:val="28"/>
              </w:rPr>
              <w:t>н.п</w:t>
            </w:r>
            <w:proofErr w:type="spellEnd"/>
            <w:r w:rsidRPr="00A82C59">
              <w:rPr>
                <w:rFonts w:ascii="Times New Roman" w:hAnsi="Times New Roman" w:cs="Times New Roman"/>
                <w:sz w:val="28"/>
                <w:szCs w:val="28"/>
              </w:rPr>
              <w:t>., улица, № дома / квартиры)</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22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5. Полное юридическое название места учебы/работы</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22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6. Курс / специальность</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45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7. Телефон домашний (федеральный код – номер абонента)</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45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8. Телефон мобильный (федеральный код – номер абонента)</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311"/>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9. </w:t>
            </w:r>
            <w:r w:rsidRPr="00A82C59">
              <w:rPr>
                <w:rFonts w:ascii="Times New Roman" w:hAnsi="Times New Roman" w:cs="Times New Roman"/>
                <w:sz w:val="28"/>
                <w:szCs w:val="28"/>
                <w:lang w:val="en-US"/>
              </w:rPr>
              <w:t>E</w:t>
            </w:r>
            <w:r w:rsidRPr="00A82C59">
              <w:rPr>
                <w:rFonts w:ascii="Times New Roman" w:hAnsi="Times New Roman" w:cs="Times New Roman"/>
                <w:sz w:val="28"/>
                <w:szCs w:val="28"/>
              </w:rPr>
              <w:t>-</w:t>
            </w:r>
            <w:r w:rsidRPr="00A82C59">
              <w:rPr>
                <w:rFonts w:ascii="Times New Roman" w:hAnsi="Times New Roman" w:cs="Times New Roman"/>
                <w:sz w:val="28"/>
                <w:szCs w:val="28"/>
                <w:lang w:val="en-US"/>
              </w:rPr>
              <w:t>mail</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311"/>
        </w:trPr>
        <w:tc>
          <w:tcPr>
            <w:tcW w:w="7359"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10. Ссылки на страницы в социальных сетях (</w:t>
            </w:r>
            <w:proofErr w:type="spellStart"/>
            <w:r w:rsidRPr="00A82C59">
              <w:rPr>
                <w:rFonts w:ascii="Times New Roman" w:hAnsi="Times New Roman" w:cs="Times New Roman"/>
                <w:sz w:val="28"/>
                <w:szCs w:val="28"/>
              </w:rPr>
              <w:t>Вконтакте</w:t>
            </w:r>
            <w:proofErr w:type="spellEnd"/>
            <w:r w:rsidRPr="00A82C59">
              <w:rPr>
                <w:rFonts w:ascii="Times New Roman" w:hAnsi="Times New Roman" w:cs="Times New Roman"/>
                <w:sz w:val="28"/>
                <w:szCs w:val="28"/>
              </w:rPr>
              <w:t xml:space="preserve">, </w:t>
            </w:r>
            <w:r w:rsidRPr="00A82C59">
              <w:rPr>
                <w:rFonts w:ascii="Times New Roman" w:hAnsi="Times New Roman" w:cs="Times New Roman"/>
                <w:sz w:val="28"/>
                <w:szCs w:val="28"/>
                <w:lang w:val="en-US"/>
              </w:rPr>
              <w:t>Facebook</w:t>
            </w:r>
            <w:r w:rsidRPr="00A82C59">
              <w:rPr>
                <w:rFonts w:ascii="Times New Roman" w:hAnsi="Times New Roman" w:cs="Times New Roman"/>
                <w:sz w:val="28"/>
                <w:szCs w:val="28"/>
              </w:rPr>
              <w:t xml:space="preserve">, </w:t>
            </w:r>
            <w:proofErr w:type="spellStart"/>
            <w:r w:rsidRPr="00A82C59">
              <w:rPr>
                <w:rFonts w:ascii="Times New Roman" w:hAnsi="Times New Roman" w:cs="Times New Roman"/>
                <w:sz w:val="28"/>
                <w:szCs w:val="28"/>
              </w:rPr>
              <w:t>Twitter</w:t>
            </w:r>
            <w:proofErr w:type="spellEnd"/>
            <w:r w:rsidRPr="00A82C59">
              <w:rPr>
                <w:rFonts w:ascii="Times New Roman" w:hAnsi="Times New Roman" w:cs="Times New Roman"/>
                <w:sz w:val="28"/>
                <w:szCs w:val="28"/>
              </w:rPr>
              <w:t xml:space="preserve">, </w:t>
            </w:r>
            <w:r w:rsidRPr="00A82C59">
              <w:rPr>
                <w:rFonts w:ascii="Times New Roman" w:hAnsi="Times New Roman" w:cs="Times New Roman"/>
                <w:sz w:val="28"/>
                <w:szCs w:val="28"/>
                <w:lang w:val="en-US"/>
              </w:rPr>
              <w:t>Instagram</w:t>
            </w:r>
            <w:r w:rsidRPr="00A82C59">
              <w:rPr>
                <w:rFonts w:ascii="Times New Roman" w:hAnsi="Times New Roman" w:cs="Times New Roman"/>
                <w:sz w:val="28"/>
                <w:szCs w:val="28"/>
              </w:rPr>
              <w:t xml:space="preserve">) </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227"/>
        </w:trPr>
        <w:tc>
          <w:tcPr>
            <w:tcW w:w="9360" w:type="dxa"/>
            <w:gridSpan w:val="2"/>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b/>
                <w:sz w:val="28"/>
                <w:szCs w:val="28"/>
              </w:rPr>
              <w:t>Сведения о конкурсной работе:</w:t>
            </w:r>
          </w:p>
        </w:tc>
      </w:tr>
      <w:tr w:rsidR="00A82C59" w:rsidRPr="00A82C59" w:rsidTr="000E577D">
        <w:trPr>
          <w:trHeight w:val="22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1. Название конкурсной работы</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21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2. Номинация</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457"/>
        </w:trPr>
        <w:tc>
          <w:tcPr>
            <w:tcW w:w="7359" w:type="dxa"/>
            <w:tcBorders>
              <w:top w:val="single" w:sz="4" w:space="0" w:color="auto"/>
              <w:left w:val="single" w:sz="4" w:space="0" w:color="auto"/>
              <w:bottom w:val="single" w:sz="4" w:space="0" w:color="auto"/>
              <w:right w:val="single" w:sz="4" w:space="0" w:color="auto"/>
            </w:tcBorders>
            <w:hideMark/>
          </w:tcPr>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Пояснение (аннотация) к работе (о смысле, обстоятельствах создания, о выборе темы и концепции работы)</w:t>
            </w:r>
          </w:p>
        </w:tc>
        <w:tc>
          <w:tcPr>
            <w:tcW w:w="2001" w:type="dxa"/>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sz w:val="28"/>
                <w:szCs w:val="28"/>
              </w:rPr>
            </w:pPr>
          </w:p>
        </w:tc>
      </w:tr>
      <w:tr w:rsidR="00A82C59" w:rsidRPr="00A82C59" w:rsidTr="000E577D">
        <w:trPr>
          <w:trHeight w:val="2119"/>
        </w:trPr>
        <w:tc>
          <w:tcPr>
            <w:tcW w:w="9360" w:type="dxa"/>
            <w:gridSpan w:val="2"/>
            <w:tcBorders>
              <w:top w:val="single" w:sz="4" w:space="0" w:color="auto"/>
              <w:left w:val="single" w:sz="4" w:space="0" w:color="auto"/>
              <w:bottom w:val="single" w:sz="4" w:space="0" w:color="auto"/>
              <w:right w:val="single" w:sz="4" w:space="0" w:color="auto"/>
            </w:tcBorders>
          </w:tcPr>
          <w:p w:rsidR="00A82C59" w:rsidRPr="00A82C59" w:rsidRDefault="00A82C59" w:rsidP="00A82C59">
            <w:pPr>
              <w:jc w:val="both"/>
              <w:rPr>
                <w:rFonts w:ascii="Times New Roman" w:hAnsi="Times New Roman" w:cs="Times New Roman"/>
                <w:b/>
                <w:sz w:val="28"/>
                <w:szCs w:val="28"/>
              </w:rPr>
            </w:pPr>
            <w:r w:rsidRPr="00A82C59">
              <w:rPr>
                <w:rFonts w:ascii="Times New Roman" w:hAnsi="Times New Roman" w:cs="Times New Roman"/>
                <w:b/>
                <w:sz w:val="28"/>
                <w:szCs w:val="28"/>
              </w:rPr>
              <w:lastRenderedPageBreak/>
              <w:t>Откуда Вы узнали о Конкурсе (возможно несколько вариантов ответа):</w:t>
            </w:r>
          </w:p>
          <w:p w:rsidR="00A82C59" w:rsidRPr="00A82C59" w:rsidRDefault="00A82C59" w:rsidP="00A82C59">
            <w:pPr>
              <w:numPr>
                <w:ilvl w:val="0"/>
                <w:numId w:val="9"/>
              </w:numPr>
              <w:jc w:val="both"/>
              <w:rPr>
                <w:rFonts w:ascii="Times New Roman" w:hAnsi="Times New Roman" w:cs="Times New Roman"/>
                <w:sz w:val="28"/>
                <w:szCs w:val="28"/>
              </w:rPr>
            </w:pPr>
            <w:r w:rsidRPr="00A82C59">
              <w:rPr>
                <w:rFonts w:ascii="Times New Roman" w:hAnsi="Times New Roman" w:cs="Times New Roman"/>
                <w:sz w:val="28"/>
                <w:szCs w:val="28"/>
              </w:rPr>
              <w:t>от друзей/ знакомых</w:t>
            </w:r>
          </w:p>
          <w:p w:rsidR="00A82C59" w:rsidRPr="00A82C59" w:rsidRDefault="00A82C59" w:rsidP="00A82C59">
            <w:pPr>
              <w:numPr>
                <w:ilvl w:val="0"/>
                <w:numId w:val="9"/>
              </w:numPr>
              <w:jc w:val="both"/>
              <w:rPr>
                <w:rFonts w:ascii="Times New Roman" w:hAnsi="Times New Roman" w:cs="Times New Roman"/>
                <w:sz w:val="28"/>
                <w:szCs w:val="28"/>
              </w:rPr>
            </w:pPr>
            <w:r w:rsidRPr="00A82C59">
              <w:rPr>
                <w:rFonts w:ascii="Times New Roman" w:hAnsi="Times New Roman" w:cs="Times New Roman"/>
                <w:sz w:val="28"/>
                <w:szCs w:val="28"/>
              </w:rPr>
              <w:t xml:space="preserve">из рассылки по </w:t>
            </w:r>
            <w:r w:rsidRPr="00A82C59">
              <w:rPr>
                <w:rFonts w:ascii="Times New Roman" w:hAnsi="Times New Roman" w:cs="Times New Roman"/>
                <w:sz w:val="28"/>
                <w:szCs w:val="28"/>
                <w:lang w:val="en-US"/>
              </w:rPr>
              <w:t>e</w:t>
            </w:r>
            <w:r w:rsidRPr="00A82C59">
              <w:rPr>
                <w:rFonts w:ascii="Times New Roman" w:hAnsi="Times New Roman" w:cs="Times New Roman"/>
                <w:sz w:val="28"/>
                <w:szCs w:val="28"/>
              </w:rPr>
              <w:t>-</w:t>
            </w:r>
            <w:r w:rsidRPr="00A82C59">
              <w:rPr>
                <w:rFonts w:ascii="Times New Roman" w:hAnsi="Times New Roman" w:cs="Times New Roman"/>
                <w:sz w:val="28"/>
                <w:szCs w:val="28"/>
                <w:lang w:val="en-US"/>
              </w:rPr>
              <w:t>mail</w:t>
            </w:r>
          </w:p>
          <w:p w:rsidR="00A82C59" w:rsidRPr="00A82C59" w:rsidRDefault="00A82C59" w:rsidP="00A82C59">
            <w:pPr>
              <w:numPr>
                <w:ilvl w:val="0"/>
                <w:numId w:val="9"/>
              </w:numPr>
              <w:jc w:val="both"/>
              <w:rPr>
                <w:rFonts w:ascii="Times New Roman" w:hAnsi="Times New Roman" w:cs="Times New Roman"/>
                <w:sz w:val="28"/>
                <w:szCs w:val="28"/>
              </w:rPr>
            </w:pPr>
            <w:r w:rsidRPr="00A82C59">
              <w:rPr>
                <w:rFonts w:ascii="Times New Roman" w:hAnsi="Times New Roman" w:cs="Times New Roman"/>
                <w:sz w:val="28"/>
                <w:szCs w:val="28"/>
              </w:rPr>
              <w:t>прочитал (а) в Интернете</w:t>
            </w:r>
          </w:p>
          <w:p w:rsidR="00A82C59" w:rsidRPr="00A82C59" w:rsidRDefault="00A82C59" w:rsidP="00A82C59">
            <w:pPr>
              <w:numPr>
                <w:ilvl w:val="0"/>
                <w:numId w:val="9"/>
              </w:numPr>
              <w:jc w:val="both"/>
              <w:rPr>
                <w:rFonts w:ascii="Times New Roman" w:hAnsi="Times New Roman" w:cs="Times New Roman"/>
                <w:sz w:val="28"/>
                <w:szCs w:val="28"/>
              </w:rPr>
            </w:pPr>
            <w:r w:rsidRPr="00A82C59">
              <w:rPr>
                <w:rFonts w:ascii="Times New Roman" w:hAnsi="Times New Roman" w:cs="Times New Roman"/>
                <w:sz w:val="28"/>
                <w:szCs w:val="28"/>
              </w:rPr>
              <w:t xml:space="preserve">прочитал (а) в </w:t>
            </w:r>
            <w:proofErr w:type="spellStart"/>
            <w:r w:rsidRPr="00A82C59">
              <w:rPr>
                <w:rFonts w:ascii="Times New Roman" w:hAnsi="Times New Roman" w:cs="Times New Roman"/>
                <w:sz w:val="28"/>
                <w:szCs w:val="28"/>
              </w:rPr>
              <w:t>соц.сетях</w:t>
            </w:r>
            <w:proofErr w:type="spellEnd"/>
          </w:p>
          <w:p w:rsidR="00A82C59" w:rsidRPr="00A82C59" w:rsidRDefault="00A82C59" w:rsidP="00A82C59">
            <w:pPr>
              <w:numPr>
                <w:ilvl w:val="0"/>
                <w:numId w:val="9"/>
              </w:numPr>
              <w:jc w:val="both"/>
              <w:rPr>
                <w:rFonts w:ascii="Times New Roman" w:hAnsi="Times New Roman" w:cs="Times New Roman"/>
                <w:sz w:val="28"/>
                <w:szCs w:val="28"/>
              </w:rPr>
            </w:pPr>
            <w:r w:rsidRPr="00A82C59">
              <w:rPr>
                <w:rFonts w:ascii="Times New Roman" w:hAnsi="Times New Roman" w:cs="Times New Roman"/>
                <w:sz w:val="28"/>
                <w:szCs w:val="28"/>
              </w:rPr>
              <w:t>узнал(а) через СМИ</w:t>
            </w:r>
          </w:p>
          <w:p w:rsidR="00A82C59" w:rsidRPr="00A82C59" w:rsidRDefault="00A82C59" w:rsidP="00A82C59">
            <w:pPr>
              <w:numPr>
                <w:ilvl w:val="0"/>
                <w:numId w:val="9"/>
              </w:numPr>
              <w:jc w:val="both"/>
              <w:rPr>
                <w:rFonts w:ascii="Times New Roman" w:hAnsi="Times New Roman" w:cs="Times New Roman"/>
                <w:sz w:val="28"/>
                <w:szCs w:val="28"/>
              </w:rPr>
            </w:pPr>
            <w:r w:rsidRPr="00A82C59">
              <w:rPr>
                <w:rFonts w:ascii="Times New Roman" w:hAnsi="Times New Roman" w:cs="Times New Roman"/>
                <w:sz w:val="28"/>
                <w:szCs w:val="28"/>
              </w:rPr>
              <w:t>другое (указать) ______________________________________________________________________</w:t>
            </w:r>
          </w:p>
          <w:p w:rsidR="00A82C59" w:rsidRPr="00A82C59" w:rsidRDefault="00A82C59" w:rsidP="00A82C59">
            <w:pPr>
              <w:jc w:val="both"/>
              <w:rPr>
                <w:rFonts w:ascii="Times New Roman" w:hAnsi="Times New Roman" w:cs="Times New Roman"/>
                <w:sz w:val="28"/>
                <w:szCs w:val="28"/>
              </w:rPr>
            </w:pPr>
          </w:p>
        </w:tc>
      </w:tr>
    </w:tbl>
    <w:p w:rsidR="00A82C59" w:rsidRPr="00A82C59" w:rsidRDefault="00A82C59" w:rsidP="00A82C59">
      <w:pPr>
        <w:jc w:val="both"/>
        <w:rPr>
          <w:rFonts w:ascii="Times New Roman" w:hAnsi="Times New Roman" w:cs="Times New Roman"/>
          <w:b/>
          <w:sz w:val="28"/>
          <w:szCs w:val="28"/>
        </w:rPr>
      </w:pP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С условиями Конкурса ознакомлен(а) и согласен(на). Как автор, не возражаю против размещения конкурсной работы на безвозмездной основе в сети Интернет, использования её в теле- и радиопередачах и на наружных рекламных носителях на территории Российской Федерации, а также публикаций в печатных средствах массовой информации, в том числе посвященных Конкурсу, в некоммерческих целях.</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В соответствии с Федеральным законом Российской Федерации от 27 июля </w:t>
      </w:r>
      <w:smartTag w:uri="urn:schemas-microsoft-com:office:smarttags" w:element="metricconverter">
        <w:smartTagPr>
          <w:attr w:name="ProductID" w:val="2006 г"/>
        </w:smartTagPr>
        <w:r w:rsidRPr="00A82C59">
          <w:rPr>
            <w:rFonts w:ascii="Times New Roman" w:hAnsi="Times New Roman" w:cs="Times New Roman"/>
            <w:sz w:val="28"/>
            <w:szCs w:val="28"/>
          </w:rPr>
          <w:t>2006 г</w:t>
        </w:r>
      </w:smartTag>
      <w:r w:rsidRPr="00A82C59">
        <w:rPr>
          <w:rFonts w:ascii="Times New Roman" w:hAnsi="Times New Roman" w:cs="Times New Roman"/>
          <w:sz w:val="28"/>
          <w:szCs w:val="28"/>
        </w:rPr>
        <w:t>. N 152-ФЗ «О персональных данных» даю согласие Избирательной комиссии Ростовской области в течение 15 лет использовать мои вышеперечисленные персональные данные для составления списков участников Конкурса, опубликования списков на сайте, создания и отправки наградных документов Конкурса, рассылки конкурсных материалов, использования в печатных презентационных/методических материалах Конкурса, предоставления в государственные органы власти, для расчета статистики участия в Конкурсе, организации участия в выставках и социальных рекламных кампаниях.</w:t>
      </w:r>
    </w:p>
    <w:tbl>
      <w:tblPr>
        <w:tblW w:w="0" w:type="auto"/>
        <w:tblInd w:w="108" w:type="dxa"/>
        <w:tblLook w:val="04A0" w:firstRow="1" w:lastRow="0" w:firstColumn="1" w:lastColumn="0" w:noHBand="0" w:noVBand="1"/>
      </w:tblPr>
      <w:tblGrid>
        <w:gridCol w:w="4902"/>
        <w:gridCol w:w="4345"/>
      </w:tblGrid>
      <w:tr w:rsidR="00A82C59" w:rsidRPr="00A82C59" w:rsidTr="000E577D">
        <w:trPr>
          <w:trHeight w:val="500"/>
        </w:trPr>
        <w:tc>
          <w:tcPr>
            <w:tcW w:w="5290" w:type="dxa"/>
          </w:tcPr>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Подпись ________________________  </w:t>
            </w:r>
          </w:p>
        </w:tc>
        <w:tc>
          <w:tcPr>
            <w:tcW w:w="4898" w:type="dxa"/>
          </w:tcPr>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Дата подачи заявки «____» ____________</w:t>
            </w:r>
            <w:proofErr w:type="gramStart"/>
            <w:r w:rsidRPr="00A82C59">
              <w:rPr>
                <w:rFonts w:ascii="Times New Roman" w:hAnsi="Times New Roman" w:cs="Times New Roman"/>
                <w:sz w:val="28"/>
                <w:szCs w:val="28"/>
              </w:rPr>
              <w:t>2016  г.</w:t>
            </w:r>
            <w:proofErr w:type="gramEnd"/>
          </w:p>
        </w:tc>
      </w:tr>
    </w:tbl>
    <w:p w:rsidR="00A82C59" w:rsidRPr="00A82C59" w:rsidRDefault="00A82C59" w:rsidP="00A82C59">
      <w:pPr>
        <w:jc w:val="both"/>
        <w:rPr>
          <w:rFonts w:ascii="Times New Roman" w:hAnsi="Times New Roman" w:cs="Times New Roman"/>
          <w:b/>
          <w:sz w:val="28"/>
          <w:szCs w:val="28"/>
        </w:rPr>
      </w:pP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b/>
          <w:sz w:val="28"/>
          <w:szCs w:val="28"/>
        </w:rPr>
        <w:t>ВНИМАНИЕ!</w:t>
      </w:r>
      <w:r w:rsidRPr="00A82C59">
        <w:rPr>
          <w:rFonts w:ascii="Times New Roman" w:hAnsi="Times New Roman" w:cs="Times New Roman"/>
          <w:sz w:val="28"/>
          <w:szCs w:val="28"/>
        </w:rPr>
        <w:t xml:space="preserve"> ЗАЯВКУ ЗАПОЛНЯТЬ </w:t>
      </w:r>
      <w:r w:rsidRPr="00A82C59">
        <w:rPr>
          <w:rFonts w:ascii="Times New Roman" w:hAnsi="Times New Roman" w:cs="Times New Roman"/>
          <w:sz w:val="28"/>
          <w:szCs w:val="28"/>
          <w:u w:val="single"/>
        </w:rPr>
        <w:t>РАЗБОРЧИВО</w:t>
      </w:r>
      <w:r w:rsidRPr="00A82C59">
        <w:rPr>
          <w:rFonts w:ascii="Times New Roman" w:hAnsi="Times New Roman" w:cs="Times New Roman"/>
          <w:sz w:val="28"/>
          <w:szCs w:val="28"/>
        </w:rPr>
        <w:t xml:space="preserve">.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НА КАЖДУЮ РАБОТУ ЗАПОЛНЯЕТСЯ ОТДЕЛЬНАЯ ЗАЯВКА И ЗАПИСЫВАЕТСЯ ОТДЕЛЬНЫЙ ДИСК.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lastRenderedPageBreak/>
        <w:t xml:space="preserve">НА ОДИН НОСИТЕЛЬ МОЖНО ЗАПИСАТЬ ТОЛЬКО ОДНУ КОНКУРСНУЮ РАБОТУ.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ЭЛЕКТРОННЫЙ НОСИТЕЛЬ ДОЛЖЕН БЫТЬ ПОДПИСАН (АВТОР, НАЗВАНИЕ РАБОТЫ, НОМИНАЦИЯ, ГОД). </w:t>
      </w:r>
    </w:p>
    <w:p w:rsidR="00A82C59" w:rsidRPr="00A82C59" w:rsidRDefault="00A82C59" w:rsidP="00A82C59">
      <w:pPr>
        <w:jc w:val="both"/>
        <w:rPr>
          <w:rFonts w:ascii="Times New Roman" w:hAnsi="Times New Roman" w:cs="Times New Roman"/>
          <w:sz w:val="28"/>
          <w:szCs w:val="28"/>
        </w:rPr>
      </w:pPr>
      <w:r w:rsidRPr="00A82C59">
        <w:rPr>
          <w:rFonts w:ascii="Times New Roman" w:hAnsi="Times New Roman" w:cs="Times New Roman"/>
          <w:sz w:val="28"/>
          <w:szCs w:val="28"/>
        </w:rPr>
        <w:t xml:space="preserve">КАЖДЫЙ РОЛИК ИЛИ ПЛАКАТ ДОЛЖЕН БЫТЬ ЗАПИСАН ОТДЕЛЬНЫМ ФАЙЛОМ, БЛОКИ НЕ ПРИНИМАЮТСЯ. </w:t>
      </w: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p w:rsidR="00A82C59" w:rsidRPr="00A82C59" w:rsidRDefault="00A82C59" w:rsidP="00A82C59">
      <w:pPr>
        <w:jc w:val="both"/>
        <w:rPr>
          <w:rFonts w:ascii="Times New Roman" w:hAnsi="Times New Roman" w:cs="Times New Roman"/>
          <w:sz w:val="28"/>
          <w:szCs w:val="28"/>
        </w:rPr>
      </w:pPr>
    </w:p>
    <w:sectPr w:rsidR="00A82C59" w:rsidRPr="00A82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2FE5"/>
    <w:multiLevelType w:val="multilevel"/>
    <w:tmpl w:val="432A311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BF1011"/>
    <w:multiLevelType w:val="hybridMultilevel"/>
    <w:tmpl w:val="29F61CE2"/>
    <w:lvl w:ilvl="0" w:tplc="AD041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742D21"/>
    <w:multiLevelType w:val="hybridMultilevel"/>
    <w:tmpl w:val="FA5C63BE"/>
    <w:lvl w:ilvl="0" w:tplc="1F42845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A26D56"/>
    <w:multiLevelType w:val="hybridMultilevel"/>
    <w:tmpl w:val="B628C776"/>
    <w:lvl w:ilvl="0" w:tplc="AD041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FB3605"/>
    <w:multiLevelType w:val="hybridMultilevel"/>
    <w:tmpl w:val="367EDB1E"/>
    <w:lvl w:ilvl="0" w:tplc="AD041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32115B"/>
    <w:multiLevelType w:val="hybridMultilevel"/>
    <w:tmpl w:val="0D8C23C8"/>
    <w:lvl w:ilvl="0" w:tplc="AD041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BC0CF8"/>
    <w:multiLevelType w:val="multilevel"/>
    <w:tmpl w:val="587862F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D8E0BD6"/>
    <w:multiLevelType w:val="hybridMultilevel"/>
    <w:tmpl w:val="84A07DDC"/>
    <w:lvl w:ilvl="0" w:tplc="AD041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607C71"/>
    <w:multiLevelType w:val="hybridMultilevel"/>
    <w:tmpl w:val="BBAC393C"/>
    <w:lvl w:ilvl="0" w:tplc="AD041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1"/>
  </w:num>
  <w:num w:numId="6">
    <w:abstractNumId w:val="7"/>
  </w:num>
  <w:num w:numId="7">
    <w:abstractNumId w:val="4"/>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59"/>
    <w:rsid w:val="006A1179"/>
    <w:rsid w:val="00A4480F"/>
    <w:rsid w:val="00A82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E0C065-7DC6-4BBF-99A3-5BEBA806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2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izbirko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izbirkomro" TargetMode="External"/><Relationship Id="rId5" Type="http://schemas.openxmlformats.org/officeDocument/2006/relationships/hyperlink" Target="https://vk.com/izbirkom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2712</Words>
  <Characters>15464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Валикова Ирина Владимировна</dc:creator>
  <cp:keywords/>
  <dc:description/>
  <cp:lastModifiedBy>Юшкова Ирина Сергеевна</cp:lastModifiedBy>
  <cp:revision>2</cp:revision>
  <dcterms:created xsi:type="dcterms:W3CDTF">2016-05-12T05:59:00Z</dcterms:created>
  <dcterms:modified xsi:type="dcterms:W3CDTF">2016-05-12T05:59:00Z</dcterms:modified>
</cp:coreProperties>
</file>